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E99" w:rsidRPr="00994F30" w:rsidRDefault="00482836">
      <w:pPr>
        <w:spacing w:before="29" w:after="0" w:line="240" w:lineRule="auto"/>
        <w:ind w:left="240" w:right="22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B86B25" w:rsidRPr="00994F3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 w:rsidR="00B86B25" w:rsidRPr="00994F30">
        <w:rPr>
          <w:rFonts w:ascii="Times New Roman" w:eastAsia="Times New Roman" w:hAnsi="Times New Roman" w:cs="Times New Roman"/>
          <w:b/>
          <w:bCs/>
          <w:sz w:val="24"/>
          <w:szCs w:val="24"/>
        </w:rPr>
        <w:t>LES</w:t>
      </w:r>
      <w:r w:rsidR="00B86B25" w:rsidRPr="00994F3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B86B25" w:rsidRPr="00994F3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="00B86B25" w:rsidRPr="00994F30">
        <w:rPr>
          <w:rFonts w:ascii="Times New Roman" w:eastAsia="Times New Roman" w:hAnsi="Times New Roman" w:cs="Times New Roman"/>
          <w:b/>
          <w:bCs/>
          <w:sz w:val="24"/>
          <w:szCs w:val="24"/>
        </w:rPr>
        <w:t>OR THE</w:t>
      </w:r>
      <w:r w:rsidR="00B86B25" w:rsidRPr="00994F3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B86B25" w:rsidRPr="00994F30">
        <w:rPr>
          <w:rFonts w:ascii="Times New Roman" w:eastAsia="Times New Roman" w:hAnsi="Times New Roman" w:cs="Times New Roman"/>
          <w:b/>
          <w:bCs/>
          <w:sz w:val="24"/>
          <w:szCs w:val="24"/>
        </w:rPr>
        <w:t>USE</w:t>
      </w:r>
      <w:r w:rsidR="00B86B25" w:rsidRPr="00994F3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B86B25" w:rsidRPr="00994F30">
        <w:rPr>
          <w:rFonts w:ascii="Times New Roman" w:eastAsia="Times New Roman" w:hAnsi="Times New Roman" w:cs="Times New Roman"/>
          <w:b/>
          <w:bCs/>
          <w:sz w:val="24"/>
          <w:szCs w:val="24"/>
        </w:rPr>
        <w:t>OF THE</w:t>
      </w:r>
      <w:r w:rsidR="00B86B25" w:rsidRPr="00994F3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3347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RESIDENZA UNIVERSITARIA</w:t>
      </w:r>
      <w:r w:rsidR="00971CDE" w:rsidRPr="00994F3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VIA ROMANA</w:t>
      </w:r>
      <w:r w:rsidR="00FE113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, F</w:t>
      </w:r>
      <w:r w:rsidR="00971CDE" w:rsidRPr="00994F30">
        <w:rPr>
          <w:rFonts w:ascii="Times New Roman" w:eastAsia="Times New Roman" w:hAnsi="Times New Roman" w:cs="Times New Roman"/>
          <w:b/>
          <w:bCs/>
          <w:sz w:val="24"/>
          <w:szCs w:val="24"/>
        </w:rPr>
        <w:t>LORENCE</w:t>
      </w:r>
    </w:p>
    <w:p w:rsidR="00680FCE" w:rsidRPr="00994F30" w:rsidRDefault="00680FCE">
      <w:pPr>
        <w:spacing w:before="29" w:after="0" w:line="240" w:lineRule="auto"/>
        <w:ind w:left="240" w:right="22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2E99" w:rsidRPr="00994F30" w:rsidRDefault="00422E99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422E99" w:rsidRPr="00994F30" w:rsidRDefault="00B86B25">
      <w:pPr>
        <w:spacing w:after="0" w:line="240" w:lineRule="auto"/>
        <w:ind w:left="4511" w:right="44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F30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94F30"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 w:rsidRPr="00994F3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994F30">
        <w:rPr>
          <w:rFonts w:ascii="Times New Roman" w:eastAsia="Times New Roman" w:hAnsi="Times New Roman" w:cs="Times New Roman"/>
          <w:b/>
          <w:bCs/>
          <w:sz w:val="24"/>
          <w:szCs w:val="24"/>
        </w:rPr>
        <w:t>le 1</w:t>
      </w:r>
    </w:p>
    <w:p w:rsidR="00422E99" w:rsidRPr="00994F30" w:rsidRDefault="00B86B25">
      <w:pPr>
        <w:spacing w:after="0" w:line="240" w:lineRule="auto"/>
        <w:ind w:left="4355" w:right="43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F30">
        <w:rPr>
          <w:rFonts w:ascii="Times New Roman" w:eastAsia="Times New Roman" w:hAnsi="Times New Roman" w:cs="Times New Roman"/>
          <w:b/>
          <w:bCs/>
          <w:sz w:val="24"/>
          <w:szCs w:val="24"/>
        </w:rPr>
        <w:t>Ap</w:t>
      </w:r>
      <w:r w:rsidRPr="00994F3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994F30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994F3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994F3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994F30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994F30"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422E99" w:rsidRPr="001B5610" w:rsidRDefault="00422E99">
      <w:pPr>
        <w:spacing w:before="11"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E99" w:rsidRPr="00994F30" w:rsidRDefault="00B86B25" w:rsidP="00B820FA">
      <w:pPr>
        <w:pStyle w:val="Paragrafoelenco"/>
        <w:numPr>
          <w:ilvl w:val="0"/>
          <w:numId w:val="1"/>
        </w:numPr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F30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CD2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551">
        <w:rPr>
          <w:rFonts w:ascii="Times New Roman" w:eastAsia="Times New Roman" w:hAnsi="Times New Roman" w:cs="Times New Roman"/>
          <w:sz w:val="24"/>
          <w:szCs w:val="24"/>
        </w:rPr>
        <w:t>document</w:t>
      </w:r>
      <w:r w:rsidRPr="001B5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46AB">
        <w:rPr>
          <w:rFonts w:ascii="Times New Roman" w:eastAsia="Times New Roman" w:hAnsi="Times New Roman" w:cs="Times New Roman"/>
          <w:sz w:val="24"/>
          <w:szCs w:val="24"/>
        </w:rPr>
        <w:t>sets t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1B5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rul</w:t>
      </w:r>
      <w:r w:rsidRPr="001B56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B5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B561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B5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551">
        <w:rPr>
          <w:rFonts w:ascii="Times New Roman" w:eastAsia="Times New Roman" w:hAnsi="Times New Roman" w:cs="Times New Roman"/>
          <w:sz w:val="24"/>
          <w:szCs w:val="24"/>
        </w:rPr>
        <w:t>international</w:t>
      </w:r>
      <w:r w:rsidR="00421551" w:rsidRPr="001B5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5789" w:rsidRPr="001B5610">
        <w:rPr>
          <w:rFonts w:ascii="Times New Roman" w:eastAsia="Times New Roman" w:hAnsi="Times New Roman" w:cs="Times New Roman"/>
          <w:sz w:val="24"/>
          <w:szCs w:val="24"/>
        </w:rPr>
        <w:t xml:space="preserve">students </w:t>
      </w:r>
      <w:r w:rsidR="00421551">
        <w:rPr>
          <w:rFonts w:ascii="Times New Roman" w:eastAsia="Times New Roman" w:hAnsi="Times New Roman" w:cs="Times New Roman"/>
          <w:sz w:val="24"/>
          <w:szCs w:val="24"/>
        </w:rPr>
        <w:t>within specific projects</w:t>
      </w:r>
      <w:r w:rsidR="00D373DF">
        <w:rPr>
          <w:rFonts w:ascii="Times New Roman" w:eastAsia="Times New Roman" w:hAnsi="Times New Roman" w:cs="Times New Roman"/>
          <w:sz w:val="24"/>
          <w:szCs w:val="24"/>
        </w:rPr>
        <w:t xml:space="preserve"> funded by European and international institutions</w:t>
      </w:r>
      <w:r w:rsidR="00675D58">
        <w:rPr>
          <w:rFonts w:ascii="Times New Roman" w:eastAsia="Times New Roman" w:hAnsi="Times New Roman" w:cs="Times New Roman"/>
          <w:sz w:val="24"/>
          <w:szCs w:val="24"/>
        </w:rPr>
        <w:t xml:space="preserve">; international </w:t>
      </w:r>
      <w:r w:rsidR="00172CCE">
        <w:rPr>
          <w:rFonts w:ascii="Times New Roman" w:eastAsia="Times New Roman" w:hAnsi="Times New Roman" w:cs="Times New Roman"/>
          <w:sz w:val="24"/>
          <w:szCs w:val="24"/>
        </w:rPr>
        <w:t>graduate students</w:t>
      </w:r>
      <w:r w:rsidR="00675D58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525789" w:rsidRPr="001B5610">
        <w:rPr>
          <w:rFonts w:ascii="Times New Roman" w:eastAsia="Times New Roman" w:hAnsi="Times New Roman" w:cs="Times New Roman"/>
          <w:sz w:val="24"/>
          <w:szCs w:val="24"/>
        </w:rPr>
        <w:t>Ph</w:t>
      </w:r>
      <w:r w:rsidR="005D33BA">
        <w:rPr>
          <w:rFonts w:ascii="Times New Roman" w:eastAsia="Times New Roman" w:hAnsi="Times New Roman" w:cs="Times New Roman"/>
          <w:sz w:val="24"/>
          <w:szCs w:val="24"/>
        </w:rPr>
        <w:t>D</w:t>
      </w:r>
      <w:r w:rsidR="00525789" w:rsidRPr="001B5610">
        <w:rPr>
          <w:rFonts w:ascii="Times New Roman" w:eastAsia="Times New Roman" w:hAnsi="Times New Roman" w:cs="Times New Roman"/>
          <w:sz w:val="24"/>
          <w:szCs w:val="24"/>
        </w:rPr>
        <w:t xml:space="preserve"> students and </w:t>
      </w:r>
      <w:r w:rsidR="00675D58">
        <w:rPr>
          <w:rFonts w:ascii="Times New Roman" w:eastAsia="Times New Roman" w:hAnsi="Times New Roman" w:cs="Times New Roman"/>
          <w:sz w:val="24"/>
          <w:szCs w:val="24"/>
        </w:rPr>
        <w:t xml:space="preserve">international </w:t>
      </w:r>
      <w:r w:rsidR="003E662C">
        <w:rPr>
          <w:rFonts w:ascii="Times New Roman" w:eastAsia="Times New Roman" w:hAnsi="Times New Roman" w:cs="Times New Roman"/>
          <w:sz w:val="24"/>
          <w:szCs w:val="24"/>
        </w:rPr>
        <w:t xml:space="preserve">research </w:t>
      </w:r>
      <w:r w:rsidR="003E6543" w:rsidRPr="001B5610">
        <w:rPr>
          <w:rFonts w:ascii="Times New Roman" w:eastAsia="Times New Roman" w:hAnsi="Times New Roman" w:cs="Times New Roman"/>
          <w:sz w:val="24"/>
          <w:szCs w:val="24"/>
        </w:rPr>
        <w:t xml:space="preserve">grant holders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1B5610">
        <w:rPr>
          <w:rFonts w:ascii="Times New Roman" w:eastAsia="Times New Roman" w:hAnsi="Times New Roman" w:cs="Times New Roman"/>
          <w:sz w:val="24"/>
          <w:szCs w:val="24"/>
        </w:rPr>
        <w:t>ay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B56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B5610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proofErr w:type="spellStart"/>
      <w:r w:rsidR="00741FB4">
        <w:rPr>
          <w:rFonts w:ascii="Times New Roman" w:eastAsia="Times New Roman" w:hAnsi="Times New Roman" w:cs="Times New Roman"/>
          <w:sz w:val="24"/>
          <w:szCs w:val="24"/>
        </w:rPr>
        <w:t>Residenza</w:t>
      </w:r>
      <w:proofErr w:type="spellEnd"/>
      <w:r w:rsidRPr="00994F3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B5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1B561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B561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ted</w:t>
      </w:r>
      <w:r w:rsidRPr="001B5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B5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via</w:t>
      </w:r>
      <w:r w:rsidRPr="001B5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1CDE" w:rsidRPr="001B5610">
        <w:rPr>
          <w:rFonts w:ascii="Times New Roman" w:eastAsia="Times New Roman" w:hAnsi="Times New Roman" w:cs="Times New Roman"/>
          <w:sz w:val="24"/>
          <w:szCs w:val="24"/>
        </w:rPr>
        <w:t>Romana n. 7/</w:t>
      </w:r>
      <w:r w:rsidR="005C7A73">
        <w:rPr>
          <w:rFonts w:ascii="Times New Roman" w:eastAsia="Times New Roman" w:hAnsi="Times New Roman" w:cs="Times New Roman"/>
          <w:sz w:val="24"/>
          <w:szCs w:val="24"/>
        </w:rPr>
        <w:t>9/11/</w:t>
      </w:r>
      <w:r w:rsidR="00971CDE" w:rsidRPr="001B5610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,</w:t>
      </w:r>
      <w:r w:rsidR="00971CDE" w:rsidRPr="00994F30">
        <w:rPr>
          <w:rFonts w:ascii="Times New Roman" w:eastAsia="Times New Roman" w:hAnsi="Times New Roman" w:cs="Times New Roman"/>
          <w:sz w:val="24"/>
          <w:szCs w:val="24"/>
        </w:rPr>
        <w:t xml:space="preserve"> Firenze</w:t>
      </w:r>
      <w:r w:rsidRPr="001B5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1CDE" w:rsidRPr="001B5610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or stu</w:t>
      </w:r>
      <w:r w:rsidRPr="001B5610">
        <w:rPr>
          <w:rFonts w:ascii="Times New Roman" w:eastAsia="Times New Roman" w:hAnsi="Times New Roman" w:cs="Times New Roman"/>
          <w:sz w:val="24"/>
          <w:szCs w:val="24"/>
        </w:rPr>
        <w:t>dyi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B5610">
        <w:rPr>
          <w:rFonts w:ascii="Times New Roman" w:eastAsia="Times New Roman" w:hAnsi="Times New Roman" w:cs="Times New Roman"/>
          <w:sz w:val="24"/>
          <w:szCs w:val="24"/>
        </w:rPr>
        <w:t>g</w:t>
      </w:r>
      <w:r w:rsidR="005257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561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nd r</w:t>
      </w:r>
      <w:r w:rsidRPr="001B56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B5610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B5610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h pu</w:t>
      </w:r>
      <w:r w:rsidRPr="001B561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1B5610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B5610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1B561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1B5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Univ</w:t>
      </w:r>
      <w:r w:rsidRPr="001B56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1B561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B5610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 w:rsidR="00421551">
        <w:rPr>
          <w:rFonts w:ascii="Times New Roman" w:eastAsia="Times New Roman" w:hAnsi="Times New Roman" w:cs="Times New Roman"/>
          <w:sz w:val="24"/>
          <w:szCs w:val="24"/>
        </w:rPr>
        <w:t>Florence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2E99" w:rsidRDefault="00B86B25" w:rsidP="00737A3E">
      <w:pPr>
        <w:pStyle w:val="Paragrafoelenco"/>
        <w:numPr>
          <w:ilvl w:val="0"/>
          <w:numId w:val="1"/>
        </w:numPr>
        <w:spacing w:before="1" w:after="0" w:line="280" w:lineRule="exact"/>
        <w:ind w:left="714" w:hanging="357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737A3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37A3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="00741FB4" w:rsidRPr="00737A3E">
        <w:rPr>
          <w:rFonts w:ascii="Times New Roman" w:eastAsia="Times New Roman" w:hAnsi="Times New Roman" w:cs="Times New Roman"/>
          <w:sz w:val="24"/>
          <w:szCs w:val="24"/>
        </w:rPr>
        <w:t>Residenza</w:t>
      </w:r>
      <w:proofErr w:type="spellEnd"/>
      <w:r w:rsidR="00971CDE" w:rsidRPr="00737A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7A3E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737A3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37A3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7A3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7A3E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737A3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37A3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37A3E">
        <w:rPr>
          <w:rFonts w:ascii="Times New Roman" w:eastAsia="Times New Roman" w:hAnsi="Times New Roman" w:cs="Times New Roman"/>
          <w:sz w:val="24"/>
          <w:szCs w:val="24"/>
        </w:rPr>
        <w:t>ised</w:t>
      </w:r>
      <w:r w:rsidRPr="00737A3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37A3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37A3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4009E9" w:rsidRPr="00737A3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37A3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37A3E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737A3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37A3E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737A3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37A3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7A3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7A3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37A3E">
        <w:rPr>
          <w:rFonts w:ascii="Times New Roman" w:eastAsia="Times New Roman" w:hAnsi="Times New Roman" w:cs="Times New Roman"/>
          <w:sz w:val="24"/>
          <w:szCs w:val="24"/>
        </w:rPr>
        <w:t>sui</w:t>
      </w:r>
      <w:r w:rsidRPr="00737A3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737A3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7A3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4F77B5" w:rsidRPr="00737A3E">
        <w:rPr>
          <w:rFonts w:ascii="Times New Roman" w:eastAsia="Times New Roman" w:hAnsi="Times New Roman" w:cs="Times New Roman"/>
          <w:sz w:val="24"/>
          <w:szCs w:val="24"/>
        </w:rPr>
        <w:t>rooms (2 with disabled facilities)</w:t>
      </w:r>
      <w:r w:rsidR="005E05C3" w:rsidRPr="00737A3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9546AB" w:rsidRPr="00737A3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and </w:t>
      </w:r>
      <w:r w:rsidR="005E05C3" w:rsidRPr="00737A3E">
        <w:rPr>
          <w:rFonts w:ascii="Times New Roman" w:eastAsia="Times New Roman" w:hAnsi="Times New Roman" w:cs="Times New Roman"/>
          <w:spacing w:val="7"/>
          <w:sz w:val="24"/>
          <w:szCs w:val="24"/>
        </w:rPr>
        <w:t>1</w:t>
      </w:r>
      <w:r w:rsidRPr="00737A3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37A3E">
        <w:rPr>
          <w:rFonts w:ascii="Times New Roman" w:eastAsia="Times New Roman" w:hAnsi="Times New Roman" w:cs="Times New Roman"/>
          <w:sz w:val="24"/>
          <w:szCs w:val="24"/>
        </w:rPr>
        <w:t>double</w:t>
      </w:r>
      <w:r w:rsidRPr="00737A3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37A3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7A3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7A3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37A3E">
        <w:rPr>
          <w:rFonts w:ascii="Times New Roman" w:eastAsia="Times New Roman" w:hAnsi="Times New Roman" w:cs="Times New Roman"/>
          <w:sz w:val="24"/>
          <w:szCs w:val="24"/>
        </w:rPr>
        <w:t>sui</w:t>
      </w:r>
      <w:r w:rsidRPr="00737A3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737A3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37A3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37A3E">
        <w:rPr>
          <w:rFonts w:ascii="Times New Roman" w:eastAsia="Times New Roman" w:hAnsi="Times New Roman" w:cs="Times New Roman"/>
          <w:sz w:val="24"/>
          <w:szCs w:val="24"/>
        </w:rPr>
        <w:t>room</w:t>
      </w:r>
      <w:r w:rsidR="005E05C3" w:rsidRPr="00737A3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. </w:t>
      </w:r>
      <w:r w:rsidRPr="00737A3E">
        <w:rPr>
          <w:rFonts w:ascii="Times New Roman" w:eastAsia="Times New Roman" w:hAnsi="Times New Roman" w:cs="Times New Roman"/>
          <w:sz w:val="24"/>
          <w:szCs w:val="24"/>
        </w:rPr>
        <w:t>All</w:t>
      </w:r>
      <w:r w:rsidRPr="00737A3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37A3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37A3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37A3E">
        <w:rPr>
          <w:rFonts w:ascii="Times New Roman" w:eastAsia="Times New Roman" w:hAnsi="Times New Roman" w:cs="Times New Roman"/>
          <w:sz w:val="24"/>
          <w:szCs w:val="24"/>
        </w:rPr>
        <w:t>rooms</w:t>
      </w:r>
      <w:r w:rsidRPr="00737A3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37A3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7A3E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737A3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37A3E">
        <w:rPr>
          <w:rFonts w:ascii="Times New Roman" w:eastAsia="Times New Roman" w:hAnsi="Times New Roman" w:cs="Times New Roman"/>
          <w:sz w:val="24"/>
          <w:szCs w:val="24"/>
        </w:rPr>
        <w:t>fitted</w:t>
      </w:r>
      <w:r w:rsidRPr="00737A3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37A3E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737A3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37A3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37A3E"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 w:rsidRPr="00737A3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37A3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37A3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37A3E">
        <w:rPr>
          <w:rFonts w:ascii="Times New Roman" w:eastAsia="Times New Roman" w:hAnsi="Times New Roman" w:cs="Times New Roman"/>
          <w:sz w:val="24"/>
          <w:szCs w:val="24"/>
        </w:rPr>
        <w:t>ondi</w:t>
      </w:r>
      <w:r w:rsidRPr="00737A3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737A3E">
        <w:rPr>
          <w:rFonts w:ascii="Times New Roman" w:eastAsia="Times New Roman" w:hAnsi="Times New Roman" w:cs="Times New Roman"/>
          <w:sz w:val="24"/>
          <w:szCs w:val="24"/>
        </w:rPr>
        <w:t>ion</w:t>
      </w:r>
      <w:r w:rsidRPr="00737A3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37A3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7A3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5E05C3" w:rsidRPr="00737A3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r w:rsidR="007A6B14" w:rsidRPr="00737A3E">
        <w:rPr>
          <w:rFonts w:ascii="Times New Roman" w:eastAsia="Times New Roman" w:hAnsi="Times New Roman" w:cs="Times New Roman"/>
          <w:sz w:val="24"/>
          <w:szCs w:val="24"/>
          <w:lang w:eastAsia="it-IT"/>
        </w:rPr>
        <w:t>kitchenette, wardrobe, bed and tabl</w:t>
      </w:r>
      <w:r w:rsidR="005D3756" w:rsidRPr="00737A3E">
        <w:rPr>
          <w:rFonts w:ascii="Times New Roman" w:eastAsia="Times New Roman" w:hAnsi="Times New Roman" w:cs="Times New Roman"/>
          <w:sz w:val="24"/>
          <w:szCs w:val="24"/>
          <w:lang w:eastAsia="it-IT"/>
        </w:rPr>
        <w:t>e. Kitchen equipment (</w:t>
      </w:r>
      <w:r w:rsidR="007A6B14" w:rsidRPr="00737A3E">
        <w:rPr>
          <w:rFonts w:ascii="Times New Roman" w:eastAsia="Times New Roman" w:hAnsi="Times New Roman" w:cs="Times New Roman"/>
          <w:sz w:val="24"/>
          <w:szCs w:val="24"/>
          <w:lang w:eastAsia="it-IT"/>
        </w:rPr>
        <w:t>pots, plates, glasses, cups, pans and kettle)</w:t>
      </w:r>
      <w:r w:rsidR="005D3756" w:rsidRPr="00737A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is provided</w:t>
      </w:r>
      <w:r w:rsidR="007A6B14" w:rsidRPr="00737A3E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5C7A73" w:rsidRPr="00737A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7A6B14" w:rsidRPr="00737A3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7A3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7A3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737A3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7A3E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737A3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7A3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7A3E">
        <w:rPr>
          <w:rFonts w:ascii="Times New Roman" w:eastAsia="Times New Roman" w:hAnsi="Times New Roman" w:cs="Times New Roman"/>
          <w:sz w:val="24"/>
          <w:szCs w:val="24"/>
        </w:rPr>
        <w:t>t conn</w:t>
      </w:r>
      <w:r w:rsidRPr="00737A3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737A3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7A3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37A3E">
        <w:rPr>
          <w:rFonts w:ascii="Times New Roman" w:eastAsia="Times New Roman" w:hAnsi="Times New Roman" w:cs="Times New Roman"/>
          <w:sz w:val="24"/>
          <w:szCs w:val="24"/>
        </w:rPr>
        <w:t>on</w:t>
      </w:r>
      <w:r w:rsidR="002F2DDB" w:rsidRPr="00737A3E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 w:rsidR="003E6543" w:rsidRPr="00737A3E">
        <w:rPr>
          <w:rFonts w:ascii="Times New Roman" w:eastAsia="Times New Roman" w:hAnsi="Times New Roman" w:cs="Times New Roman"/>
          <w:sz w:val="24"/>
          <w:szCs w:val="24"/>
        </w:rPr>
        <w:t>provided.</w:t>
      </w:r>
      <w:r w:rsidR="001B5610" w:rsidRPr="00737A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5E70" w:rsidRPr="00737A3E">
        <w:rPr>
          <w:rStyle w:val="tlid-translation"/>
          <w:rFonts w:ascii="Times New Roman" w:hAnsi="Times New Roman" w:cs="Times New Roman"/>
          <w:sz w:val="24"/>
          <w:szCs w:val="24"/>
        </w:rPr>
        <w:t xml:space="preserve">The rooms are equipped with linen </w:t>
      </w:r>
      <w:r w:rsidR="009546AB" w:rsidRPr="00737A3E">
        <w:rPr>
          <w:rStyle w:val="tlid-translation"/>
          <w:rFonts w:ascii="Times New Roman" w:hAnsi="Times New Roman" w:cs="Times New Roman"/>
          <w:sz w:val="24"/>
          <w:szCs w:val="24"/>
        </w:rPr>
        <w:t>(</w:t>
      </w:r>
      <w:r w:rsidR="00665E70" w:rsidRPr="00737A3E">
        <w:rPr>
          <w:rStyle w:val="tlid-translation"/>
          <w:rFonts w:ascii="Times New Roman" w:hAnsi="Times New Roman" w:cs="Times New Roman"/>
          <w:sz w:val="24"/>
          <w:szCs w:val="24"/>
        </w:rPr>
        <w:t>blankets</w:t>
      </w:r>
      <w:r w:rsidR="00581B9A" w:rsidRPr="00737A3E">
        <w:rPr>
          <w:rStyle w:val="tlid-translation"/>
          <w:rFonts w:ascii="Times New Roman" w:hAnsi="Times New Roman" w:cs="Times New Roman"/>
          <w:sz w:val="24"/>
          <w:szCs w:val="24"/>
        </w:rPr>
        <w:t xml:space="preserve"> etc.</w:t>
      </w:r>
      <w:r w:rsidR="00665E70" w:rsidRPr="00737A3E">
        <w:rPr>
          <w:rStyle w:val="tlid-translation"/>
          <w:rFonts w:ascii="Times New Roman" w:hAnsi="Times New Roman" w:cs="Times New Roman"/>
          <w:sz w:val="24"/>
          <w:szCs w:val="24"/>
        </w:rPr>
        <w:t xml:space="preserve">). </w:t>
      </w:r>
    </w:p>
    <w:p w:rsidR="00737A3E" w:rsidRPr="00737A3E" w:rsidRDefault="00737A3E" w:rsidP="005A76FD">
      <w:pPr>
        <w:pStyle w:val="Paragrafoelenco"/>
        <w:spacing w:before="1" w:after="0" w:line="280" w:lineRule="exact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422E99" w:rsidRPr="00994F30" w:rsidRDefault="00B86B25">
      <w:pPr>
        <w:spacing w:after="0" w:line="240" w:lineRule="auto"/>
        <w:ind w:left="4511" w:right="44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F30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94F30"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 w:rsidRPr="00994F3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994F30">
        <w:rPr>
          <w:rFonts w:ascii="Times New Roman" w:eastAsia="Times New Roman" w:hAnsi="Times New Roman" w:cs="Times New Roman"/>
          <w:b/>
          <w:bCs/>
          <w:sz w:val="24"/>
          <w:szCs w:val="24"/>
        </w:rPr>
        <w:t>le 2</w:t>
      </w:r>
    </w:p>
    <w:p w:rsidR="00422E99" w:rsidRPr="00994F30" w:rsidRDefault="00B86B25">
      <w:pPr>
        <w:spacing w:after="0" w:line="240" w:lineRule="auto"/>
        <w:ind w:left="4014" w:right="39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F30">
        <w:rPr>
          <w:rFonts w:ascii="Times New Roman" w:eastAsia="Times New Roman" w:hAnsi="Times New Roman" w:cs="Times New Roman"/>
          <w:b/>
          <w:bCs/>
          <w:sz w:val="24"/>
          <w:szCs w:val="24"/>
        </w:rPr>
        <w:t>Usi</w:t>
      </w:r>
      <w:r w:rsidRPr="00994F3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994F30">
        <w:rPr>
          <w:rFonts w:ascii="Times New Roman" w:eastAsia="Times New Roman" w:hAnsi="Times New Roman" w:cs="Times New Roman"/>
          <w:b/>
          <w:bCs/>
          <w:sz w:val="24"/>
          <w:szCs w:val="24"/>
        </w:rPr>
        <w:t>g the</w:t>
      </w:r>
      <w:r w:rsidRPr="00994F3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Pr="00994F30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994F3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994F3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994F30">
        <w:rPr>
          <w:rFonts w:ascii="Times New Roman" w:eastAsia="Times New Roman" w:hAnsi="Times New Roman" w:cs="Times New Roman"/>
          <w:b/>
          <w:bCs/>
          <w:sz w:val="24"/>
          <w:szCs w:val="24"/>
        </w:rPr>
        <w:t>ities</w:t>
      </w:r>
      <w:r w:rsidR="005225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75D58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52257A">
        <w:rPr>
          <w:rFonts w:ascii="Times New Roman" w:eastAsia="Times New Roman" w:hAnsi="Times New Roman" w:cs="Times New Roman"/>
          <w:b/>
          <w:bCs/>
          <w:sz w:val="24"/>
          <w:szCs w:val="24"/>
        </w:rPr>
        <w:t>nd criteria</w:t>
      </w:r>
    </w:p>
    <w:p w:rsidR="00422E99" w:rsidRPr="00994F30" w:rsidRDefault="00422E99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422E99" w:rsidRPr="00747725" w:rsidRDefault="00B86B25" w:rsidP="00747725">
      <w:pPr>
        <w:pStyle w:val="Paragrafoelenco"/>
        <w:numPr>
          <w:ilvl w:val="0"/>
          <w:numId w:val="8"/>
        </w:numPr>
        <w:spacing w:after="0" w:line="240" w:lineRule="auto"/>
        <w:ind w:right="3997"/>
        <w:rPr>
          <w:rFonts w:ascii="Times New Roman" w:eastAsia="Times New Roman" w:hAnsi="Times New Roman" w:cs="Times New Roman"/>
          <w:sz w:val="24"/>
          <w:szCs w:val="24"/>
        </w:rPr>
      </w:pPr>
      <w:r w:rsidRPr="00747725">
        <w:rPr>
          <w:rFonts w:ascii="Times New Roman" w:eastAsia="Times New Roman" w:hAnsi="Times New Roman" w:cs="Times New Roman"/>
          <w:sz w:val="24"/>
          <w:szCs w:val="24"/>
        </w:rPr>
        <w:t>Those</w:t>
      </w:r>
      <w:r w:rsidRPr="0074772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47725">
        <w:rPr>
          <w:rFonts w:ascii="Times New Roman" w:eastAsia="Times New Roman" w:hAnsi="Times New Roman" w:cs="Times New Roman"/>
          <w:sz w:val="24"/>
          <w:szCs w:val="24"/>
        </w:rPr>
        <w:t>who m</w:t>
      </w:r>
      <w:r w:rsidRPr="0074772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74772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4772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47725">
        <w:rPr>
          <w:rFonts w:ascii="Times New Roman" w:eastAsia="Times New Roman" w:hAnsi="Times New Roman" w:cs="Times New Roman"/>
          <w:sz w:val="24"/>
          <w:szCs w:val="24"/>
        </w:rPr>
        <w:t xml:space="preserve">use the </w:t>
      </w:r>
      <w:r w:rsidRPr="0074772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7477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47725">
        <w:rPr>
          <w:rFonts w:ascii="Times New Roman" w:eastAsia="Times New Roman" w:hAnsi="Times New Roman" w:cs="Times New Roman"/>
          <w:sz w:val="24"/>
          <w:szCs w:val="24"/>
        </w:rPr>
        <w:t>rvi</w:t>
      </w:r>
      <w:r w:rsidRPr="0074772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747725">
        <w:rPr>
          <w:rFonts w:ascii="Times New Roman" w:eastAsia="Times New Roman" w:hAnsi="Times New Roman" w:cs="Times New Roman"/>
          <w:sz w:val="24"/>
          <w:szCs w:val="24"/>
        </w:rPr>
        <w:t>s of t</w:t>
      </w:r>
      <w:r w:rsidRPr="0074772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74772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 w:rsidR="00741FB4" w:rsidRPr="00747725">
        <w:rPr>
          <w:rFonts w:ascii="Times New Roman" w:eastAsia="Times New Roman" w:hAnsi="Times New Roman" w:cs="Times New Roman"/>
          <w:sz w:val="24"/>
          <w:szCs w:val="24"/>
        </w:rPr>
        <w:t>Residenza</w:t>
      </w:r>
      <w:proofErr w:type="spellEnd"/>
      <w:r w:rsidRPr="0074772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E6543" w:rsidRPr="00994F30" w:rsidRDefault="003E6543" w:rsidP="001B1BF3">
      <w:pPr>
        <w:spacing w:after="0" w:line="240" w:lineRule="auto"/>
        <w:ind w:right="3997"/>
        <w:rPr>
          <w:rFonts w:ascii="Times New Roman" w:eastAsia="Times New Roman" w:hAnsi="Times New Roman" w:cs="Times New Roman"/>
          <w:sz w:val="24"/>
          <w:szCs w:val="24"/>
        </w:rPr>
      </w:pPr>
    </w:p>
    <w:p w:rsidR="001B5610" w:rsidRPr="001B5610" w:rsidRDefault="00421551" w:rsidP="00496F57">
      <w:pPr>
        <w:pStyle w:val="Paragrafoelenco"/>
        <w:numPr>
          <w:ilvl w:val="2"/>
          <w:numId w:val="17"/>
        </w:numPr>
        <w:tabs>
          <w:tab w:val="left" w:pos="1600"/>
        </w:tabs>
        <w:spacing w:before="3" w:after="0" w:line="240" w:lineRule="auto"/>
        <w:ind w:left="1276" w:right="113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International</w:t>
      </w:r>
      <w:r w:rsidR="003E6543" w:rsidRPr="001B5610">
        <w:rPr>
          <w:rFonts w:ascii="Times New Roman" w:eastAsia="Times New Roman" w:hAnsi="Times New Roman" w:cs="Times New Roman"/>
          <w:sz w:val="24"/>
          <w:szCs w:val="24"/>
        </w:rPr>
        <w:t xml:space="preserve"> students </w:t>
      </w:r>
      <w:r>
        <w:rPr>
          <w:rFonts w:ascii="Times New Roman" w:eastAsia="Times New Roman" w:hAnsi="Times New Roman" w:cs="Times New Roman"/>
          <w:sz w:val="24"/>
          <w:szCs w:val="24"/>
        </w:rPr>
        <w:t>within specific projects</w:t>
      </w:r>
      <w:r w:rsidR="00D373DF">
        <w:rPr>
          <w:rFonts w:ascii="Times New Roman" w:eastAsia="Times New Roman" w:hAnsi="Times New Roman" w:cs="Times New Roman"/>
          <w:sz w:val="24"/>
          <w:szCs w:val="24"/>
        </w:rPr>
        <w:t xml:space="preserve"> funded by European and international institutions</w:t>
      </w:r>
    </w:p>
    <w:p w:rsidR="001B5610" w:rsidRPr="001B5610" w:rsidRDefault="005D3756" w:rsidP="00496F57">
      <w:pPr>
        <w:pStyle w:val="Paragrafoelenco"/>
        <w:numPr>
          <w:ilvl w:val="2"/>
          <w:numId w:val="17"/>
        </w:numPr>
        <w:tabs>
          <w:tab w:val="left" w:pos="1600"/>
        </w:tabs>
        <w:spacing w:before="3" w:after="0" w:line="240" w:lineRule="auto"/>
        <w:ind w:left="1276" w:right="113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International g</w:t>
      </w:r>
      <w:r w:rsidR="00172CCE">
        <w:rPr>
          <w:rFonts w:ascii="Times New Roman" w:eastAsia="Times New Roman" w:hAnsi="Times New Roman" w:cs="Times New Roman"/>
          <w:sz w:val="24"/>
          <w:szCs w:val="24"/>
        </w:rPr>
        <w:t>raduate students and P</w:t>
      </w:r>
      <w:r w:rsidR="009546AB">
        <w:rPr>
          <w:rFonts w:ascii="Times New Roman" w:eastAsia="Times New Roman" w:hAnsi="Times New Roman" w:cs="Times New Roman"/>
          <w:sz w:val="24"/>
          <w:szCs w:val="24"/>
        </w:rPr>
        <w:t>h</w:t>
      </w:r>
      <w:r w:rsidR="00172CCE">
        <w:rPr>
          <w:rFonts w:ascii="Times New Roman" w:eastAsia="Times New Roman" w:hAnsi="Times New Roman" w:cs="Times New Roman"/>
          <w:sz w:val="24"/>
          <w:szCs w:val="24"/>
        </w:rPr>
        <w:t>D</w:t>
      </w:r>
      <w:r w:rsidR="003E6543" w:rsidRPr="001B5610">
        <w:rPr>
          <w:rFonts w:ascii="Times New Roman" w:eastAsia="Times New Roman" w:hAnsi="Times New Roman" w:cs="Times New Roman"/>
          <w:sz w:val="24"/>
          <w:szCs w:val="24"/>
        </w:rPr>
        <w:t xml:space="preserve"> students</w:t>
      </w:r>
    </w:p>
    <w:p w:rsidR="001B5610" w:rsidRPr="001B5610" w:rsidRDefault="005D3756" w:rsidP="00496F57">
      <w:pPr>
        <w:pStyle w:val="Paragrafoelenco"/>
        <w:numPr>
          <w:ilvl w:val="2"/>
          <w:numId w:val="17"/>
        </w:numPr>
        <w:tabs>
          <w:tab w:val="left" w:pos="1600"/>
        </w:tabs>
        <w:spacing w:before="3" w:after="0" w:line="240" w:lineRule="auto"/>
        <w:ind w:left="1276" w:right="113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International r</w:t>
      </w:r>
      <w:r w:rsidR="003E662C">
        <w:rPr>
          <w:rFonts w:ascii="Times New Roman" w:eastAsia="Times New Roman" w:hAnsi="Times New Roman" w:cs="Times New Roman"/>
          <w:sz w:val="24"/>
          <w:szCs w:val="24"/>
        </w:rPr>
        <w:t>esearch g</w:t>
      </w:r>
      <w:r w:rsidR="003E6543" w:rsidRPr="001B5610">
        <w:rPr>
          <w:rFonts w:ascii="Times New Roman" w:eastAsia="Times New Roman" w:hAnsi="Times New Roman" w:cs="Times New Roman"/>
          <w:sz w:val="24"/>
          <w:szCs w:val="24"/>
        </w:rPr>
        <w:t xml:space="preserve">rant holders </w:t>
      </w:r>
    </w:p>
    <w:p w:rsidR="001B5610" w:rsidRDefault="001B5610" w:rsidP="001B5610">
      <w:pPr>
        <w:tabs>
          <w:tab w:val="left" w:pos="1600"/>
        </w:tabs>
        <w:spacing w:before="3" w:after="0" w:line="240" w:lineRule="auto"/>
        <w:ind w:right="113"/>
        <w:jc w:val="both"/>
        <w:rPr>
          <w:rFonts w:ascii="Times New Roman" w:eastAsia="Times New Roman" w:hAnsi="Times New Roman" w:cs="Times New Roman"/>
          <w:spacing w:val="25"/>
          <w:sz w:val="24"/>
          <w:szCs w:val="24"/>
        </w:rPr>
      </w:pPr>
    </w:p>
    <w:p w:rsidR="001B5610" w:rsidRPr="00994F30" w:rsidRDefault="00747725" w:rsidP="00747725">
      <w:pPr>
        <w:tabs>
          <w:tab w:val="left" w:pos="709"/>
        </w:tabs>
        <w:spacing w:before="3"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  <w:r w:rsidR="001B5610"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="001B5610" w:rsidRPr="00994F30">
        <w:rPr>
          <w:rFonts w:ascii="Times New Roman" w:eastAsia="Times New Roman" w:hAnsi="Times New Roman" w:cs="Times New Roman"/>
          <w:sz w:val="24"/>
          <w:szCs w:val="24"/>
        </w:rPr>
        <w:t>or stu</w:t>
      </w:r>
      <w:r w:rsidR="001B5610" w:rsidRPr="00994F30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="001B5610" w:rsidRPr="00994F30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1B5610" w:rsidRPr="00994F30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1B5610" w:rsidRPr="00994F30">
        <w:rPr>
          <w:rFonts w:ascii="Times New Roman" w:eastAsia="Times New Roman" w:hAnsi="Times New Roman" w:cs="Times New Roman"/>
          <w:sz w:val="24"/>
          <w:szCs w:val="24"/>
        </w:rPr>
        <w:t>n</w:t>
      </w:r>
      <w:r w:rsidR="001B5610" w:rsidRPr="00994F3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1B5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5610"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1B5610" w:rsidRPr="00994F30">
        <w:rPr>
          <w:rFonts w:ascii="Times New Roman" w:eastAsia="Times New Roman" w:hAnsi="Times New Roman" w:cs="Times New Roman"/>
          <w:sz w:val="24"/>
          <w:szCs w:val="24"/>
        </w:rPr>
        <w:t>nd r</w:t>
      </w:r>
      <w:r w:rsidR="001B5610" w:rsidRPr="00994F3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1B5610" w:rsidRPr="00994F30">
        <w:rPr>
          <w:rFonts w:ascii="Times New Roman" w:eastAsia="Times New Roman" w:hAnsi="Times New Roman" w:cs="Times New Roman"/>
          <w:sz w:val="24"/>
          <w:szCs w:val="24"/>
        </w:rPr>
        <w:t>s</w:t>
      </w:r>
      <w:r w:rsidR="001B5610"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B5610"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1B5610" w:rsidRPr="00994F30">
        <w:rPr>
          <w:rFonts w:ascii="Times New Roman" w:eastAsia="Times New Roman" w:hAnsi="Times New Roman" w:cs="Times New Roman"/>
          <w:sz w:val="24"/>
          <w:szCs w:val="24"/>
        </w:rPr>
        <w:t>r</w:t>
      </w:r>
      <w:r w:rsidR="001B5610" w:rsidRPr="00994F30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1B5610" w:rsidRPr="00994F30">
        <w:rPr>
          <w:rFonts w:ascii="Times New Roman" w:eastAsia="Times New Roman" w:hAnsi="Times New Roman" w:cs="Times New Roman"/>
          <w:sz w:val="24"/>
          <w:szCs w:val="24"/>
        </w:rPr>
        <w:t>h pu</w:t>
      </w:r>
      <w:r w:rsidR="001B5610"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1B5610" w:rsidRPr="00994F30">
        <w:rPr>
          <w:rFonts w:ascii="Times New Roman" w:eastAsia="Times New Roman" w:hAnsi="Times New Roman" w:cs="Times New Roman"/>
          <w:sz w:val="24"/>
          <w:szCs w:val="24"/>
        </w:rPr>
        <w:t>po</w:t>
      </w:r>
      <w:r w:rsidR="001B5610"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1B5610"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B5610" w:rsidRPr="00994F30">
        <w:rPr>
          <w:rFonts w:ascii="Times New Roman" w:eastAsia="Times New Roman" w:hAnsi="Times New Roman" w:cs="Times New Roman"/>
          <w:sz w:val="24"/>
          <w:szCs w:val="24"/>
        </w:rPr>
        <w:t>s</w:t>
      </w:r>
      <w:r w:rsidR="001B5610"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610"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1B5610" w:rsidRPr="00994F30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1B5610"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1B5610" w:rsidRPr="00994F30">
        <w:rPr>
          <w:rFonts w:ascii="Times New Roman" w:eastAsia="Times New Roman" w:hAnsi="Times New Roman" w:cs="Times New Roman"/>
          <w:sz w:val="24"/>
          <w:szCs w:val="24"/>
        </w:rPr>
        <w:t>he</w:t>
      </w:r>
      <w:r w:rsidR="001B5610"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5610" w:rsidRPr="00994F30">
        <w:rPr>
          <w:rFonts w:ascii="Times New Roman" w:eastAsia="Times New Roman" w:hAnsi="Times New Roman" w:cs="Times New Roman"/>
          <w:sz w:val="24"/>
          <w:szCs w:val="24"/>
        </w:rPr>
        <w:t>Univ</w:t>
      </w:r>
      <w:r w:rsidR="001B5610"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B5610" w:rsidRPr="00994F30">
        <w:rPr>
          <w:rFonts w:ascii="Times New Roman" w:eastAsia="Times New Roman" w:hAnsi="Times New Roman" w:cs="Times New Roman"/>
          <w:sz w:val="24"/>
          <w:szCs w:val="24"/>
        </w:rPr>
        <w:t>rsi</w:t>
      </w:r>
      <w:r w:rsidR="001B5610" w:rsidRPr="00994F3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1B5610" w:rsidRPr="00994F30">
        <w:rPr>
          <w:rFonts w:ascii="Times New Roman" w:eastAsia="Times New Roman" w:hAnsi="Times New Roman" w:cs="Times New Roman"/>
          <w:sz w:val="24"/>
          <w:szCs w:val="24"/>
        </w:rPr>
        <w:t>y</w:t>
      </w:r>
      <w:r w:rsidR="001B5610" w:rsidRPr="00994F3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B5610"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1B5610" w:rsidRPr="00994F30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 w:rsidR="00421551">
        <w:rPr>
          <w:rFonts w:ascii="Times New Roman" w:eastAsia="Times New Roman" w:hAnsi="Times New Roman" w:cs="Times New Roman"/>
          <w:sz w:val="24"/>
          <w:szCs w:val="24"/>
        </w:rPr>
        <w:t>Florence</w:t>
      </w:r>
      <w:r w:rsidR="001B56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2E99" w:rsidRPr="00994F30" w:rsidRDefault="00422E99">
      <w:pPr>
        <w:tabs>
          <w:tab w:val="left" w:pos="1600"/>
        </w:tabs>
        <w:spacing w:before="3" w:after="0" w:line="240" w:lineRule="auto"/>
        <w:ind w:left="1253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1B1BF3" w:rsidRPr="003D4E13" w:rsidRDefault="003D4E13" w:rsidP="00577A1A">
      <w:pPr>
        <w:pStyle w:val="Paragrafoelenco"/>
        <w:numPr>
          <w:ilvl w:val="0"/>
          <w:numId w:val="8"/>
        </w:num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D4E13">
        <w:rPr>
          <w:rFonts w:ascii="Times New Roman" w:eastAsia="Times New Roman" w:hAnsi="Times New Roman" w:cs="Times New Roman"/>
          <w:sz w:val="24"/>
          <w:szCs w:val="24"/>
        </w:rPr>
        <w:t xml:space="preserve">he rooms of the </w:t>
      </w:r>
      <w:proofErr w:type="spellStart"/>
      <w:r w:rsidRPr="003D4E13">
        <w:rPr>
          <w:rFonts w:ascii="Times New Roman" w:eastAsia="Times New Roman" w:hAnsi="Times New Roman" w:cs="Times New Roman"/>
          <w:sz w:val="24"/>
          <w:szCs w:val="24"/>
        </w:rPr>
        <w:t>Residenza</w:t>
      </w:r>
      <w:proofErr w:type="spellEnd"/>
      <w:r w:rsidRPr="003D4E13">
        <w:rPr>
          <w:rFonts w:ascii="Times New Roman" w:eastAsia="Times New Roman" w:hAnsi="Times New Roman" w:cs="Times New Roman"/>
          <w:sz w:val="24"/>
          <w:szCs w:val="24"/>
        </w:rPr>
        <w:t xml:space="preserve"> will be assigned according to the order of arrival of the requests</w:t>
      </w:r>
      <w:r w:rsidR="00E90F0E">
        <w:rPr>
          <w:rFonts w:ascii="Times New Roman" w:eastAsia="Times New Roman" w:hAnsi="Times New Roman" w:cs="Times New Roman"/>
          <w:sz w:val="24"/>
          <w:szCs w:val="24"/>
        </w:rPr>
        <w:t xml:space="preserve"> from the hosting Department/School</w:t>
      </w:r>
      <w:r w:rsidRPr="003D4E13">
        <w:rPr>
          <w:rFonts w:ascii="Times New Roman" w:eastAsia="Times New Roman" w:hAnsi="Times New Roman" w:cs="Times New Roman"/>
          <w:sz w:val="24"/>
          <w:szCs w:val="24"/>
        </w:rPr>
        <w:t xml:space="preserve">. Any subsequent change of the booking is submitted to </w:t>
      </w:r>
      <w:r w:rsidR="00675D5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3D4E13">
        <w:rPr>
          <w:rFonts w:ascii="Times New Roman" w:eastAsia="Times New Roman" w:hAnsi="Times New Roman" w:cs="Times New Roman"/>
          <w:sz w:val="24"/>
          <w:szCs w:val="24"/>
        </w:rPr>
        <w:t>availability</w:t>
      </w:r>
      <w:r w:rsidR="00675D58">
        <w:rPr>
          <w:rFonts w:ascii="Times New Roman" w:eastAsia="Times New Roman" w:hAnsi="Times New Roman" w:cs="Times New Roman"/>
          <w:sz w:val="24"/>
          <w:szCs w:val="24"/>
        </w:rPr>
        <w:t xml:space="preserve"> of the rooms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546AB" w:rsidRPr="003D4E13">
        <w:rPr>
          <w:rFonts w:ascii="Times New Roman" w:eastAsia="Times New Roman" w:hAnsi="Times New Roman" w:cs="Times New Roman"/>
          <w:sz w:val="24"/>
          <w:szCs w:val="24"/>
        </w:rPr>
        <w:t>The use</w:t>
      </w:r>
      <w:r w:rsidR="00314C34" w:rsidRPr="003D4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6B25" w:rsidRPr="003D4E13"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proofErr w:type="spellStart"/>
      <w:r w:rsidR="00741FB4" w:rsidRPr="003D4E13">
        <w:rPr>
          <w:rFonts w:ascii="Times New Roman" w:eastAsia="Times New Roman" w:hAnsi="Times New Roman" w:cs="Times New Roman"/>
          <w:sz w:val="24"/>
          <w:szCs w:val="24"/>
        </w:rPr>
        <w:t>Residenza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6B25" w:rsidRPr="003D4E13">
        <w:rPr>
          <w:rFonts w:ascii="Times New Roman" w:eastAsia="Times New Roman" w:hAnsi="Times New Roman" w:cs="Times New Roman"/>
          <w:sz w:val="24"/>
          <w:szCs w:val="24"/>
        </w:rPr>
        <w:t xml:space="preserve">may be granted for particular requirements to persons other than those mentioned in </w:t>
      </w:r>
      <w:r w:rsidR="0052257A" w:rsidRPr="003D4E13">
        <w:rPr>
          <w:rFonts w:ascii="Times New Roman" w:eastAsia="Times New Roman" w:hAnsi="Times New Roman" w:cs="Times New Roman"/>
          <w:sz w:val="24"/>
          <w:szCs w:val="24"/>
        </w:rPr>
        <w:t>Article 1</w:t>
      </w:r>
      <w:r w:rsidR="00B86B25" w:rsidRPr="003D4E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546AB" w:rsidRPr="003D4E13">
        <w:rPr>
          <w:rFonts w:ascii="Times New Roman" w:eastAsia="Times New Roman" w:hAnsi="Times New Roman" w:cs="Times New Roman"/>
          <w:sz w:val="24"/>
          <w:szCs w:val="24"/>
        </w:rPr>
        <w:t>paragraph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6B25" w:rsidRPr="003D4E13">
        <w:rPr>
          <w:rFonts w:ascii="Times New Roman" w:eastAsia="Times New Roman" w:hAnsi="Times New Roman" w:cs="Times New Roman"/>
          <w:sz w:val="24"/>
          <w:szCs w:val="24"/>
        </w:rPr>
        <w:t xml:space="preserve">with prior consent given by the </w:t>
      </w:r>
      <w:r w:rsidR="009546AB" w:rsidRPr="003D4E13">
        <w:rPr>
          <w:rFonts w:ascii="Times New Roman" w:eastAsia="Times New Roman" w:hAnsi="Times New Roman" w:cs="Times New Roman"/>
          <w:sz w:val="24"/>
          <w:szCs w:val="24"/>
        </w:rPr>
        <w:t xml:space="preserve">President </w:t>
      </w:r>
      <w:r w:rsidR="00B86B25" w:rsidRPr="003D4E13">
        <w:rPr>
          <w:rFonts w:ascii="Times New Roman" w:eastAsia="Times New Roman" w:hAnsi="Times New Roman" w:cs="Times New Roman"/>
          <w:sz w:val="24"/>
          <w:szCs w:val="24"/>
        </w:rPr>
        <w:t>of the University.</w:t>
      </w:r>
      <w:r w:rsidR="005D3756" w:rsidRPr="003D4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2E99" w:rsidRPr="00747725" w:rsidRDefault="001B1BF3" w:rsidP="00577A1A">
      <w:pPr>
        <w:pStyle w:val="Paragrafoelenco"/>
        <w:numPr>
          <w:ilvl w:val="0"/>
          <w:numId w:val="8"/>
        </w:num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725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="00741FB4" w:rsidRPr="00747725">
        <w:rPr>
          <w:rFonts w:ascii="Times New Roman" w:eastAsia="Times New Roman" w:hAnsi="Times New Roman" w:cs="Times New Roman"/>
          <w:sz w:val="24"/>
          <w:szCs w:val="24"/>
        </w:rPr>
        <w:t>Residenza</w:t>
      </w:r>
      <w:proofErr w:type="spellEnd"/>
      <w:r w:rsidRPr="00747725">
        <w:rPr>
          <w:rFonts w:ascii="Times New Roman" w:eastAsia="Times New Roman" w:hAnsi="Times New Roman" w:cs="Times New Roman"/>
          <w:sz w:val="24"/>
          <w:szCs w:val="24"/>
        </w:rPr>
        <w:t xml:space="preserve"> can normally be booked for </w:t>
      </w:r>
      <w:r w:rsidR="00172CCE" w:rsidRPr="0074772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747725">
        <w:rPr>
          <w:rFonts w:ascii="Times New Roman" w:eastAsia="Times New Roman" w:hAnsi="Times New Roman" w:cs="Times New Roman"/>
          <w:sz w:val="24"/>
          <w:szCs w:val="24"/>
        </w:rPr>
        <w:t xml:space="preserve">period of </w:t>
      </w:r>
      <w:r w:rsidR="00172CCE" w:rsidRPr="00747725">
        <w:rPr>
          <w:rFonts w:ascii="Times New Roman" w:eastAsia="Times New Roman" w:hAnsi="Times New Roman" w:cs="Times New Roman"/>
          <w:sz w:val="24"/>
          <w:szCs w:val="24"/>
        </w:rPr>
        <w:t xml:space="preserve">no less than </w:t>
      </w:r>
      <w:r w:rsidRPr="00747725">
        <w:rPr>
          <w:rFonts w:ascii="Times New Roman" w:eastAsia="Times New Roman" w:hAnsi="Times New Roman" w:cs="Times New Roman"/>
          <w:sz w:val="24"/>
          <w:szCs w:val="24"/>
        </w:rPr>
        <w:t xml:space="preserve">one month </w:t>
      </w:r>
      <w:r w:rsidR="009546AB" w:rsidRPr="00747725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747725">
        <w:rPr>
          <w:rFonts w:ascii="Times New Roman" w:eastAsia="Times New Roman" w:hAnsi="Times New Roman" w:cs="Times New Roman"/>
          <w:sz w:val="24"/>
          <w:szCs w:val="24"/>
        </w:rPr>
        <w:t>up to a maximum of six months.</w:t>
      </w:r>
      <w:r w:rsidR="00172CCE" w:rsidRPr="00747725">
        <w:rPr>
          <w:i/>
          <w:iCs/>
        </w:rPr>
        <w:t xml:space="preserve"> </w:t>
      </w:r>
    </w:p>
    <w:p w:rsidR="00422E99" w:rsidRPr="00994F30" w:rsidRDefault="00B86B25" w:rsidP="00747725">
      <w:pPr>
        <w:tabs>
          <w:tab w:val="left" w:pos="851"/>
        </w:tabs>
        <w:spacing w:after="0" w:line="240" w:lineRule="auto"/>
        <w:ind w:left="4511" w:right="44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F30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94F30"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 w:rsidRPr="00994F3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994F30">
        <w:rPr>
          <w:rFonts w:ascii="Times New Roman" w:eastAsia="Times New Roman" w:hAnsi="Times New Roman" w:cs="Times New Roman"/>
          <w:b/>
          <w:bCs/>
          <w:sz w:val="24"/>
          <w:szCs w:val="24"/>
        </w:rPr>
        <w:t>le 3</w:t>
      </w:r>
    </w:p>
    <w:p w:rsidR="00422E99" w:rsidRPr="00994F30" w:rsidRDefault="00B86B25">
      <w:pPr>
        <w:spacing w:after="0" w:line="240" w:lineRule="auto"/>
        <w:ind w:left="3681" w:right="366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F30">
        <w:rPr>
          <w:rFonts w:ascii="Times New Roman" w:eastAsia="Times New Roman" w:hAnsi="Times New Roman" w:cs="Times New Roman"/>
          <w:b/>
          <w:bCs/>
          <w:sz w:val="24"/>
          <w:szCs w:val="24"/>
        </w:rPr>
        <w:t>Boo</w:t>
      </w:r>
      <w:r w:rsidRPr="00994F3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 w:rsidRPr="00994F3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994F3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994F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gs </w:t>
      </w:r>
      <w:r w:rsidRPr="00994F3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994F30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994F3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Pr="00994F30">
        <w:rPr>
          <w:rFonts w:ascii="Times New Roman" w:eastAsia="Times New Roman" w:hAnsi="Times New Roman" w:cs="Times New Roman"/>
          <w:b/>
          <w:bCs/>
          <w:sz w:val="24"/>
          <w:szCs w:val="24"/>
        </w:rPr>
        <w:t>loca</w:t>
      </w:r>
      <w:r w:rsidRPr="00994F3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994F30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 w:rsidRPr="00994F3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994F30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422E99" w:rsidRPr="00994F30" w:rsidRDefault="00422E99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422E99" w:rsidRPr="00747725" w:rsidRDefault="00B86B25" w:rsidP="00747725">
      <w:pPr>
        <w:pStyle w:val="Paragrafoelenco"/>
        <w:numPr>
          <w:ilvl w:val="0"/>
          <w:numId w:val="9"/>
        </w:numPr>
        <w:spacing w:after="0" w:line="240" w:lineRule="auto"/>
        <w:ind w:left="709" w:right="11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4772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7477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4772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477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47725">
        <w:rPr>
          <w:rFonts w:ascii="Times New Roman" w:eastAsia="Times New Roman" w:hAnsi="Times New Roman" w:cs="Times New Roman"/>
          <w:sz w:val="24"/>
          <w:szCs w:val="24"/>
        </w:rPr>
        <w:t>rv</w:t>
      </w:r>
      <w:r w:rsidRPr="0074772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74772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4772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47725">
        <w:rPr>
          <w:rFonts w:ascii="Times New Roman" w:eastAsia="Times New Roman" w:hAnsi="Times New Roman" w:cs="Times New Roman"/>
          <w:sz w:val="24"/>
          <w:szCs w:val="24"/>
        </w:rPr>
        <w:t>ons</w:t>
      </w:r>
      <w:r w:rsidRPr="0074772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4772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4772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47725">
        <w:rPr>
          <w:rFonts w:ascii="Times New Roman" w:eastAsia="Times New Roman" w:hAnsi="Times New Roman" w:cs="Times New Roman"/>
          <w:sz w:val="24"/>
          <w:szCs w:val="24"/>
        </w:rPr>
        <w:t>rooms</w:t>
      </w:r>
      <w:r w:rsidRPr="0074772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477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47725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74772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772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74772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47725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74772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4772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74772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47725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74772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47725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747725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747725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747725">
        <w:rPr>
          <w:rFonts w:ascii="Times New Roman" w:eastAsia="Times New Roman" w:hAnsi="Times New Roman" w:cs="Times New Roman"/>
          <w:sz w:val="24"/>
          <w:szCs w:val="24"/>
        </w:rPr>
        <w:t>ritten</w:t>
      </w:r>
      <w:r w:rsidRPr="0074772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477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4772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74772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74772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4772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74772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7B3ABE" w:rsidRPr="0074772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from the hosting Department/School using the specific form </w:t>
      </w:r>
      <w:r w:rsidR="00DA2F5F" w:rsidRPr="00747725">
        <w:rPr>
          <w:rFonts w:ascii="Times New Roman" w:eastAsia="Times New Roman" w:hAnsi="Times New Roman" w:cs="Times New Roman"/>
          <w:sz w:val="24"/>
          <w:szCs w:val="24"/>
        </w:rPr>
        <w:t xml:space="preserve">to: </w:t>
      </w:r>
      <w:hyperlink r:id="rId8" w:history="1">
        <w:r w:rsidR="00DA2F5F" w:rsidRPr="005D33BA">
          <w:rPr>
            <w:rStyle w:val="Collegamentoipertestuale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welcomeservice@unifi.it</w:t>
        </w:r>
      </w:hyperlink>
    </w:p>
    <w:p w:rsidR="00422E99" w:rsidRPr="00994F30" w:rsidRDefault="00B86B25" w:rsidP="00F622EB">
      <w:pPr>
        <w:spacing w:after="0" w:line="240" w:lineRule="auto"/>
        <w:ind w:right="4817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94F3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owing</w:t>
      </w:r>
      <w:r w:rsidRPr="00994F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must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94F30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 xml:space="preserve">ted in the 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st:</w:t>
      </w:r>
    </w:p>
    <w:p w:rsidR="00422E99" w:rsidRPr="00496F57" w:rsidRDefault="00B86B25" w:rsidP="00496F57">
      <w:pPr>
        <w:pStyle w:val="Paragrafoelenco"/>
        <w:numPr>
          <w:ilvl w:val="0"/>
          <w:numId w:val="21"/>
        </w:numPr>
        <w:tabs>
          <w:tab w:val="left" w:pos="1600"/>
        </w:tabs>
        <w:spacing w:before="4" w:after="0" w:line="240" w:lineRule="auto"/>
        <w:ind w:left="1276" w:right="-20" w:hanging="425"/>
        <w:rPr>
          <w:rFonts w:ascii="Times New Roman" w:eastAsia="Times New Roman" w:hAnsi="Times New Roman" w:cs="Times New Roman"/>
          <w:sz w:val="24"/>
          <w:szCs w:val="24"/>
        </w:rPr>
      </w:pPr>
      <w:r w:rsidRPr="00496F5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96F5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>tails con</w:t>
      </w:r>
      <w:r w:rsidRPr="00496F5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96F5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>rni</w:t>
      </w:r>
      <w:r w:rsidRPr="00496F5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96F5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2F538B" w:rsidRPr="00496F57">
        <w:rPr>
          <w:rFonts w:ascii="Times New Roman" w:eastAsia="Times New Roman" w:hAnsi="Times New Roman" w:cs="Times New Roman"/>
          <w:spacing w:val="-1"/>
          <w:sz w:val="24"/>
          <w:szCs w:val="24"/>
        </w:rPr>
        <w:t>guest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2E99" w:rsidRPr="00496F57" w:rsidRDefault="00B86B25" w:rsidP="00496F57">
      <w:pPr>
        <w:pStyle w:val="Paragrafoelenco"/>
        <w:numPr>
          <w:ilvl w:val="0"/>
          <w:numId w:val="21"/>
        </w:numPr>
        <w:tabs>
          <w:tab w:val="left" w:pos="1600"/>
        </w:tabs>
        <w:spacing w:before="1" w:after="0" w:line="240" w:lineRule="auto"/>
        <w:ind w:left="1276" w:right="-20" w:hanging="425"/>
        <w:rPr>
          <w:rFonts w:ascii="Times New Roman" w:eastAsia="Times New Roman" w:hAnsi="Times New Roman" w:cs="Times New Roman"/>
          <w:sz w:val="24"/>
          <w:szCs w:val="24"/>
        </w:rPr>
      </w:pPr>
      <w:r w:rsidRPr="00496F57">
        <w:rPr>
          <w:rFonts w:ascii="Times New Roman" w:eastAsia="Times New Roman" w:hAnsi="Times New Roman" w:cs="Times New Roman"/>
          <w:sz w:val="24"/>
          <w:szCs w:val="24"/>
        </w:rPr>
        <w:t>An id</w:t>
      </w:r>
      <w:r w:rsidRPr="00496F5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96F5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496F57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96F5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>on do</w:t>
      </w:r>
      <w:r w:rsidRPr="00496F5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496F57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>nt</w:t>
      </w:r>
      <w:r w:rsidR="00971CDE" w:rsidRPr="00496F57">
        <w:rPr>
          <w:rFonts w:ascii="Times New Roman" w:eastAsia="Times New Roman" w:hAnsi="Times New Roman" w:cs="Times New Roman"/>
          <w:sz w:val="24"/>
          <w:szCs w:val="24"/>
        </w:rPr>
        <w:t xml:space="preserve"> and VISA for non</w:t>
      </w:r>
      <w:r w:rsidR="00FA46D9" w:rsidRPr="00496F5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71CDE" w:rsidRPr="00496F57">
        <w:rPr>
          <w:rFonts w:ascii="Times New Roman" w:eastAsia="Times New Roman" w:hAnsi="Times New Roman" w:cs="Times New Roman"/>
          <w:sz w:val="24"/>
          <w:szCs w:val="24"/>
        </w:rPr>
        <w:t>European citizens</w:t>
      </w:r>
      <w:r w:rsidR="00675D58" w:rsidRPr="00496F5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2E99" w:rsidRPr="00496F57" w:rsidRDefault="00B86B25" w:rsidP="00496F57">
      <w:pPr>
        <w:pStyle w:val="Paragrafoelenco"/>
        <w:numPr>
          <w:ilvl w:val="0"/>
          <w:numId w:val="21"/>
        </w:numPr>
        <w:tabs>
          <w:tab w:val="left" w:pos="1600"/>
        </w:tabs>
        <w:spacing w:before="1" w:after="0" w:line="240" w:lineRule="auto"/>
        <w:ind w:left="1276" w:right="-20" w:hanging="425"/>
        <w:rPr>
          <w:rFonts w:ascii="Times New Roman" w:eastAsia="Times New Roman" w:hAnsi="Times New Roman" w:cs="Times New Roman"/>
          <w:sz w:val="24"/>
          <w:szCs w:val="24"/>
        </w:rPr>
      </w:pPr>
      <w:r w:rsidRPr="00496F57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96F5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96F5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496F57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96F5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>ons of the</w:t>
      </w:r>
      <w:r w:rsidRPr="00496F5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F538B" w:rsidRPr="00496F57">
        <w:rPr>
          <w:rFonts w:ascii="Times New Roman" w:eastAsia="Times New Roman" w:hAnsi="Times New Roman" w:cs="Times New Roman"/>
          <w:sz w:val="24"/>
          <w:szCs w:val="24"/>
        </w:rPr>
        <w:t>guest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6F5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96F5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>d n</w:t>
      </w:r>
      <w:r w:rsidRPr="00496F5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 w:rsidRPr="00496F5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>f the</w:t>
      </w:r>
      <w:r w:rsidRPr="00496F5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71CDE" w:rsidRPr="00496F5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home 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>Unive</w:t>
      </w:r>
      <w:r w:rsidRPr="00496F5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496F57"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96F5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2C66F0" w:rsidRPr="00496F57">
        <w:rPr>
          <w:rFonts w:ascii="Times New Roman" w:eastAsia="Times New Roman" w:hAnsi="Times New Roman" w:cs="Times New Roman"/>
          <w:sz w:val="24"/>
          <w:szCs w:val="24"/>
        </w:rPr>
        <w:t>or I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>nst</w:t>
      </w:r>
      <w:r w:rsidRPr="00496F5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496F5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>ion;</w:t>
      </w:r>
    </w:p>
    <w:p w:rsidR="00422E99" w:rsidRPr="00496F57" w:rsidRDefault="00B86B25" w:rsidP="00496F57">
      <w:pPr>
        <w:pStyle w:val="Paragrafoelenco"/>
        <w:numPr>
          <w:ilvl w:val="0"/>
          <w:numId w:val="21"/>
        </w:numPr>
        <w:tabs>
          <w:tab w:val="left" w:pos="1600"/>
        </w:tabs>
        <w:spacing w:before="1" w:after="0" w:line="240" w:lineRule="auto"/>
        <w:ind w:left="1276" w:right="-20" w:hanging="425"/>
        <w:rPr>
          <w:rFonts w:ascii="Times New Roman" w:eastAsia="Times New Roman" w:hAnsi="Times New Roman" w:cs="Times New Roman"/>
          <w:sz w:val="24"/>
          <w:szCs w:val="24"/>
        </w:rPr>
      </w:pPr>
      <w:r w:rsidRPr="00496F5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96F5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>me of</w:t>
      </w:r>
      <w:r w:rsidRPr="00496F5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96F5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96F57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>t at</w:t>
      </w:r>
      <w:r w:rsidRPr="00496F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496F57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>nive</w:t>
      </w:r>
      <w:r w:rsidRPr="00496F5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496F5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96F5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971CDE" w:rsidRPr="00496F57">
        <w:rPr>
          <w:rFonts w:ascii="Times New Roman" w:eastAsia="Times New Roman" w:hAnsi="Times New Roman" w:cs="Times New Roman"/>
          <w:sz w:val="24"/>
          <w:szCs w:val="24"/>
        </w:rPr>
        <w:t>Florence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2E99" w:rsidRPr="00496F57" w:rsidRDefault="00B86B25" w:rsidP="00496F57">
      <w:pPr>
        <w:pStyle w:val="Paragrafoelenco"/>
        <w:numPr>
          <w:ilvl w:val="0"/>
          <w:numId w:val="21"/>
        </w:numPr>
        <w:tabs>
          <w:tab w:val="left" w:pos="1600"/>
        </w:tabs>
        <w:spacing w:before="1" w:after="0" w:line="240" w:lineRule="auto"/>
        <w:ind w:left="1276" w:right="-20" w:hanging="425"/>
        <w:rPr>
          <w:rFonts w:ascii="Times New Roman" w:eastAsia="Times New Roman" w:hAnsi="Times New Roman" w:cs="Times New Roman"/>
          <w:sz w:val="24"/>
          <w:szCs w:val="24"/>
        </w:rPr>
      </w:pPr>
      <w:r w:rsidRPr="00496F5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96F57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>son for</w:t>
      </w:r>
      <w:r w:rsidRPr="00496F5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96F57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496F5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96F57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96F5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2E99" w:rsidRPr="00496F57" w:rsidRDefault="00B86B25" w:rsidP="00496F57">
      <w:pPr>
        <w:pStyle w:val="Paragrafoelenco"/>
        <w:numPr>
          <w:ilvl w:val="0"/>
          <w:numId w:val="21"/>
        </w:numPr>
        <w:tabs>
          <w:tab w:val="left" w:pos="1600"/>
        </w:tabs>
        <w:spacing w:before="1" w:after="0" w:line="240" w:lineRule="auto"/>
        <w:ind w:left="1276" w:right="-20" w:hanging="425"/>
        <w:rPr>
          <w:rFonts w:ascii="Times New Roman" w:eastAsia="Times New Roman" w:hAnsi="Times New Roman" w:cs="Times New Roman"/>
          <w:sz w:val="24"/>
          <w:szCs w:val="24"/>
        </w:rPr>
      </w:pPr>
      <w:r w:rsidRPr="00496F5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96F5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>riod of</w:t>
      </w:r>
      <w:r w:rsidRPr="00496F5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338F3" w:rsidRPr="00496F57">
        <w:rPr>
          <w:rFonts w:ascii="Times New Roman" w:eastAsia="Times New Roman" w:hAnsi="Times New Roman" w:cs="Times New Roman"/>
          <w:spacing w:val="-1"/>
          <w:sz w:val="24"/>
          <w:szCs w:val="24"/>
        </w:rPr>
        <w:t>stay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2E99" w:rsidRPr="00496F57" w:rsidRDefault="00B86B25" w:rsidP="00496F57">
      <w:pPr>
        <w:pStyle w:val="Paragrafoelenco"/>
        <w:numPr>
          <w:ilvl w:val="0"/>
          <w:numId w:val="21"/>
        </w:numPr>
        <w:spacing w:before="3" w:after="0" w:line="240" w:lineRule="auto"/>
        <w:ind w:left="1276" w:right="-20" w:hanging="425"/>
        <w:rPr>
          <w:rFonts w:ascii="Times New Roman" w:eastAsia="Times New Roman" w:hAnsi="Times New Roman" w:cs="Times New Roman"/>
          <w:sz w:val="24"/>
          <w:szCs w:val="24"/>
        </w:rPr>
      </w:pPr>
      <w:r w:rsidRPr="00496F57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T</w:t>
      </w:r>
      <w:r w:rsidRPr="00496F5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>pe</w:t>
      </w:r>
      <w:r w:rsidRPr="00496F5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96F5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 w:rsidRPr="00496F5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 xml:space="preserve">oom and </w:t>
      </w:r>
      <w:r w:rsidRPr="00496F5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96F5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>rvi</w:t>
      </w:r>
      <w:r w:rsidRPr="00496F5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96F5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>s r</w:t>
      </w:r>
      <w:r w:rsidRPr="00496F5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>quir</w:t>
      </w:r>
      <w:r w:rsidRPr="00496F5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96F57"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422E99" w:rsidRPr="00994F30" w:rsidRDefault="00BF4C1B" w:rsidP="00DA2F5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BF4C1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556.1pt;margin-top:720.15pt;width:23.95pt;height:31.7pt;z-index:-251658752;visibility:visible;mso-position-horizontal-relative:page;mso-position-vertical-relative:page" filled="f" stroked="f">
            <v:path arrowok="t"/>
            <v:textbox style="layout-flow:vertical;mso-layout-flow-alt:bottom-to-top" inset="0,0,0,0">
              <w:txbxContent>
                <w:p w:rsidR="00675D58" w:rsidRDefault="00675D58">
                  <w:pPr>
                    <w:spacing w:after="0" w:line="474" w:lineRule="exact"/>
                    <w:ind w:left="20" w:right="-86"/>
                    <w:rPr>
                      <w:rFonts w:ascii="Cambria" w:eastAsia="Cambria" w:hAnsi="Cambria" w:cs="Cambria"/>
                      <w:sz w:val="44"/>
                      <w:szCs w:val="44"/>
                    </w:rPr>
                  </w:pPr>
                </w:p>
              </w:txbxContent>
            </v:textbox>
            <w10:wrap anchorx="page" anchory="page"/>
          </v:shape>
        </w:pict>
      </w:r>
    </w:p>
    <w:p w:rsidR="000B64A0" w:rsidRPr="00994F30" w:rsidRDefault="00B86B25" w:rsidP="00B820FA">
      <w:pPr>
        <w:spacing w:after="0" w:line="240" w:lineRule="auto"/>
        <w:ind w:left="893" w:right="11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F3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52257A">
        <w:rPr>
          <w:rFonts w:ascii="Times New Roman" w:eastAsia="Times New Roman" w:hAnsi="Times New Roman" w:cs="Times New Roman"/>
          <w:sz w:val="24"/>
          <w:szCs w:val="24"/>
        </w:rPr>
        <w:t>The Welcome S</w:t>
      </w:r>
      <w:r w:rsidR="00702626" w:rsidRPr="00994F30">
        <w:rPr>
          <w:rFonts w:ascii="Times New Roman" w:eastAsia="Times New Roman" w:hAnsi="Times New Roman" w:cs="Times New Roman"/>
          <w:sz w:val="24"/>
          <w:szCs w:val="24"/>
        </w:rPr>
        <w:t>ervice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94F3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2338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subject to 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la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94F3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y of</w:t>
      </w:r>
      <w:r w:rsidRPr="00994F3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994F3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="00741FB4">
        <w:rPr>
          <w:rFonts w:ascii="Times New Roman" w:eastAsia="Times New Roman" w:hAnsi="Times New Roman" w:cs="Times New Roman"/>
          <w:sz w:val="24"/>
          <w:szCs w:val="24"/>
        </w:rPr>
        <w:t>Residenza</w:t>
      </w:r>
      <w:proofErr w:type="spellEnd"/>
      <w:r w:rsidRPr="00994F3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94F3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2338F3">
        <w:rPr>
          <w:rFonts w:ascii="Times New Roman" w:eastAsia="Times New Roman" w:hAnsi="Times New Roman" w:cs="Times New Roman"/>
          <w:spacing w:val="8"/>
          <w:sz w:val="24"/>
          <w:szCs w:val="24"/>
        </w:rPr>
        <w:t>eligibility of the guest</w:t>
      </w:r>
      <w:r w:rsidRPr="00994F3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to b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fit</w:t>
      </w:r>
      <w:r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rvi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994F30"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make the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94F3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rv</w:t>
      </w:r>
      <w:r w:rsidRPr="00994F30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onf</w:t>
      </w:r>
      <w:r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994F3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 xml:space="preserve">mail 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ddr</w:t>
      </w:r>
      <w:r w:rsidRPr="00994F3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994F3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iven</w:t>
      </w:r>
      <w:r w:rsidRPr="00994F3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y t</w:t>
      </w:r>
      <w:r w:rsidRPr="00994F30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ppl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nt</w:t>
      </w:r>
      <w:r w:rsidR="00742B36">
        <w:rPr>
          <w:rFonts w:ascii="Times New Roman" w:eastAsia="Times New Roman" w:hAnsi="Times New Roman" w:cs="Times New Roman"/>
          <w:sz w:val="24"/>
          <w:szCs w:val="24"/>
        </w:rPr>
        <w:t xml:space="preserve"> structure (Dept./School)</w:t>
      </w:r>
      <w:r w:rsidR="002C66F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,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994F3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info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mat</w:t>
      </w:r>
      <w:r w:rsidRPr="00994F3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994F3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94F3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rdi</w:t>
      </w:r>
      <w:r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994F3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the r</w:t>
      </w:r>
      <w:r w:rsidRPr="00994F3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994F30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riod,</w:t>
      </w:r>
      <w:r w:rsidRPr="00994F30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994F30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room</w:t>
      </w:r>
      <w:r w:rsidRPr="00994F3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94F3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94F30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994F30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994F30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994F30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94F30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2338F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relevant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info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mation.</w:t>
      </w:r>
      <w:r w:rsidR="00E0612A" w:rsidRPr="00994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64A0">
        <w:rPr>
          <w:rFonts w:ascii="Times New Roman" w:eastAsia="Times New Roman" w:hAnsi="Times New Roman" w:cs="Times New Roman"/>
          <w:sz w:val="24"/>
          <w:szCs w:val="24"/>
        </w:rPr>
        <w:t>Any subsequent change of the booking requested by the guest is submitted to the availability of the rooms.</w:t>
      </w:r>
    </w:p>
    <w:p w:rsidR="00422E99" w:rsidRPr="00994F30" w:rsidRDefault="00741FB4" w:rsidP="00B820FA">
      <w:pPr>
        <w:spacing w:after="0" w:line="240" w:lineRule="auto"/>
        <w:ind w:left="933" w:right="11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B86B25" w:rsidRPr="00994F30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fa</w:t>
      </w:r>
      <w:r w:rsidR="00B86B25"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i</w:t>
      </w:r>
      <w:r w:rsidR="00B86B25"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i</w:t>
      </w:r>
      <w:r w:rsidR="00B86B25" w:rsidRPr="00994F3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y</w:t>
      </w:r>
      <w:r w:rsidR="00B86B25" w:rsidRPr="00994F30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is</w:t>
      </w:r>
      <w:r w:rsidR="00B86B25" w:rsidRPr="00994F30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B86B25"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v</w:t>
      </w:r>
      <w:r w:rsidR="00B86B25"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i</w:t>
      </w:r>
      <w:r w:rsidR="00B86B25" w:rsidRPr="00994F30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B86B25"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b</w:t>
      </w:r>
      <w:r w:rsidR="00B86B25" w:rsidRPr="00994F30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e</w:t>
      </w:r>
      <w:r w:rsidR="00B86B25" w:rsidRPr="00994F30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throu</w:t>
      </w:r>
      <w:r w:rsidR="00B86B25" w:rsidRPr="00994F30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hout</w:t>
      </w:r>
      <w:r w:rsidR="00B86B25" w:rsidRPr="00994F30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B86B25" w:rsidRPr="00994F30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B86B25" w:rsidRPr="00994F30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B86B25"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B86B25"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r.</w:t>
      </w:r>
      <w:r w:rsidR="00B86B25" w:rsidRPr="00994F30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B86B25" w:rsidRPr="00994F30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n</w:t>
      </w:r>
      <w:r w:rsidR="00B86B25" w:rsidRPr="00994F30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B86B25"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se</w:t>
      </w:r>
      <w:r w:rsidR="00B86B25" w:rsidRPr="00994F3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of</w:t>
      </w:r>
      <w:r w:rsidR="00B86B25" w:rsidRPr="00994F30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mu</w:t>
      </w:r>
      <w:r w:rsidR="00B86B25"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t</w:t>
      </w:r>
      <w:r w:rsidR="00B86B25"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ple</w:t>
      </w:r>
      <w:r w:rsidR="00B86B25" w:rsidRPr="00994F30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B86B25"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86B25"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pl</w:t>
      </w:r>
      <w:r w:rsidR="00B86B25"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86B25"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t</w:t>
      </w:r>
      <w:r w:rsidR="00B86B25"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ons</w:t>
      </w:r>
      <w:r w:rsidR="00B86B25" w:rsidRPr="00994F30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B86B25" w:rsidRPr="00994F30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the s</w:t>
      </w:r>
      <w:r w:rsidR="00B86B25"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me p</w:t>
      </w:r>
      <w:r w:rsidR="00B86B25"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 xml:space="preserve">riod, </w:t>
      </w:r>
      <w:r w:rsidR="002338F3">
        <w:rPr>
          <w:rFonts w:ascii="Times New Roman" w:eastAsia="Times New Roman" w:hAnsi="Times New Roman" w:cs="Times New Roman"/>
          <w:sz w:val="24"/>
          <w:szCs w:val="24"/>
        </w:rPr>
        <w:t>applications are considered in order of arrival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6B25"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B86B25"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B86B25"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B86B25"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l</w:t>
      </w:r>
      <w:r w:rsidR="00B86B25"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B86B25"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ookin</w:t>
      </w:r>
      <w:r w:rsidR="00B86B25" w:rsidRPr="00994F3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,</w:t>
      </w:r>
      <w:r w:rsidR="00B86B25"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70E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the </w:t>
      </w:r>
      <w:r w:rsidR="00B86B25"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ppl</w:t>
      </w:r>
      <w:r w:rsidR="00B86B25"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86B25"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n</w:t>
      </w:r>
      <w:r w:rsidR="00B86B25" w:rsidRPr="00994F30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="00D70E5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structure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 xml:space="preserve"> must</w:t>
      </w:r>
      <w:r w:rsidR="00B86B25" w:rsidRPr="00994F3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s</w:t>
      </w:r>
      <w:r w:rsidR="00B86B25"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nd</w:t>
      </w:r>
      <w:r w:rsidR="00B86B25" w:rsidRPr="00994F3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a</w:t>
      </w:r>
      <w:r w:rsidR="00B86B25" w:rsidRPr="00994F3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not</w:t>
      </w:r>
      <w:r w:rsidR="00B86B25"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86B25"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e</w:t>
      </w:r>
      <w:r w:rsidR="00B86B25" w:rsidRPr="00994F3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via</w:t>
      </w:r>
      <w:r w:rsidR="00B86B25" w:rsidRPr="00994F3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B86B25"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mail</w:t>
      </w:r>
      <w:r w:rsidR="00B86B25" w:rsidRPr="00994F3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B86B25" w:rsidRPr="00994F30">
        <w:rPr>
          <w:rFonts w:ascii="Times New Roman" w:eastAsia="Times New Roman" w:hAnsi="Times New Roman" w:cs="Times New Roman"/>
          <w:spacing w:val="-47"/>
          <w:sz w:val="24"/>
          <w:szCs w:val="24"/>
        </w:rPr>
        <w:t xml:space="preserve"> </w:t>
      </w:r>
      <w:hyperlink r:id="rId9" w:history="1">
        <w:r w:rsidR="006E7FA6" w:rsidRPr="004D29CC">
          <w:rPr>
            <w:rStyle w:val="Collegamentoipertestuale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welcomeservice@unifi.it</w:t>
        </w:r>
      </w:hyperlink>
      <w:r w:rsidR="006E7FA6" w:rsidRPr="00994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0E5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at </w:t>
      </w:r>
      <w:r w:rsidR="00B86B25" w:rsidRPr="00994F30"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 w:rsidR="00B86B25" w:rsidRPr="00994F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B86B25" w:rsidRPr="00994F30"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 w:rsidR="00B86B25" w:rsidRPr="00994F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971CDE" w:rsidRPr="00994F30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B86B25" w:rsidRPr="00994F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B86B25" w:rsidRPr="00994F30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B86B25" w:rsidRPr="00994F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="00B86B25" w:rsidRPr="00994F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 w:rsidR="00B86B25" w:rsidRPr="00994F30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B86B25" w:rsidRPr="00994F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B86B25" w:rsidRPr="00994F3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B86B25" w:rsidRPr="00994F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="00B86B25" w:rsidRPr="00994F30">
        <w:rPr>
          <w:rFonts w:ascii="Times New Roman" w:eastAsia="Times New Roman" w:hAnsi="Times New Roman" w:cs="Times New Roman"/>
          <w:color w:val="000000"/>
          <w:sz w:val="24"/>
          <w:szCs w:val="24"/>
        </w:rPr>
        <w:t>ior</w:t>
      </w:r>
      <w:r w:rsidR="00B86B25" w:rsidRPr="00994F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B86B25" w:rsidRPr="00994F30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="00B86B25" w:rsidRPr="00994F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B86B25" w:rsidRPr="00994F30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="00B86B25" w:rsidRPr="00994F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B86B25" w:rsidRPr="00994F30">
        <w:rPr>
          <w:rFonts w:ascii="Times New Roman" w:eastAsia="Times New Roman" w:hAnsi="Times New Roman" w:cs="Times New Roman"/>
          <w:color w:val="000000"/>
          <w:sz w:val="24"/>
          <w:szCs w:val="24"/>
        </w:rPr>
        <w:t>sta</w:t>
      </w:r>
      <w:r w:rsidR="00B86B25" w:rsidRPr="00994F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="00B86B25" w:rsidRPr="00994F30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B86B25" w:rsidRPr="00994F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B86B25" w:rsidRPr="00994F30"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 w:rsidR="00B86B25" w:rsidRPr="00994F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B86B25" w:rsidRPr="00994F30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B86B25" w:rsidRPr="00994F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B86B25" w:rsidRPr="00994F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="00B86B25" w:rsidRPr="00994F30">
        <w:rPr>
          <w:rFonts w:ascii="Times New Roman" w:eastAsia="Times New Roman" w:hAnsi="Times New Roman" w:cs="Times New Roman"/>
          <w:color w:val="000000"/>
          <w:sz w:val="24"/>
          <w:szCs w:val="24"/>
        </w:rPr>
        <w:t>e of</w:t>
      </w:r>
      <w:r w:rsidR="00B86B25" w:rsidRPr="00994F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2338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the </w:t>
      </w:r>
      <w:r w:rsidR="00B86B25" w:rsidRPr="00994F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 w:rsidR="00B86B25" w:rsidRPr="00994F30">
        <w:rPr>
          <w:rFonts w:ascii="Times New Roman" w:eastAsia="Times New Roman" w:hAnsi="Times New Roman" w:cs="Times New Roman"/>
          <w:color w:val="000000"/>
          <w:sz w:val="24"/>
          <w:szCs w:val="24"/>
        </w:rPr>
        <w:t>siden</w:t>
      </w:r>
      <w:r w:rsidR="00B86B25" w:rsidRPr="00994F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 w:rsidR="002338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y</w:t>
      </w:r>
      <w:r w:rsidR="00B86B25" w:rsidRPr="00994F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F2DDB" w:rsidRPr="00994F30" w:rsidRDefault="002F2DDB">
      <w:pPr>
        <w:spacing w:after="0" w:line="240" w:lineRule="auto"/>
        <w:ind w:left="933" w:right="11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3A94" w:rsidRDefault="00B86B25" w:rsidP="00013A94">
      <w:pPr>
        <w:spacing w:after="0" w:line="240" w:lineRule="auto"/>
        <w:ind w:left="4551" w:right="4496"/>
        <w:rPr>
          <w:rFonts w:ascii="Times New Roman" w:eastAsia="Times New Roman" w:hAnsi="Times New Roman" w:cs="Times New Roman"/>
          <w:sz w:val="24"/>
          <w:szCs w:val="24"/>
        </w:rPr>
      </w:pPr>
      <w:r w:rsidRPr="00994F30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94F30"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 w:rsidRPr="00994F3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994F30">
        <w:rPr>
          <w:rFonts w:ascii="Times New Roman" w:eastAsia="Times New Roman" w:hAnsi="Times New Roman" w:cs="Times New Roman"/>
          <w:b/>
          <w:bCs/>
          <w:sz w:val="24"/>
          <w:szCs w:val="24"/>
        </w:rPr>
        <w:t>le 4</w:t>
      </w:r>
    </w:p>
    <w:p w:rsidR="002F2DDB" w:rsidRDefault="00B86B25" w:rsidP="00013A94">
      <w:pPr>
        <w:spacing w:after="0" w:line="240" w:lineRule="auto"/>
        <w:ind w:right="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F30">
        <w:rPr>
          <w:rFonts w:ascii="Times New Roman" w:eastAsia="Times New Roman" w:hAnsi="Times New Roman" w:cs="Times New Roman"/>
          <w:b/>
          <w:bCs/>
          <w:sz w:val="24"/>
          <w:szCs w:val="24"/>
        </w:rPr>
        <w:t>Ra</w:t>
      </w:r>
      <w:r w:rsidRPr="00994F3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994F30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013A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</w:t>
      </w:r>
      <w:r w:rsidR="002C66F0">
        <w:rPr>
          <w:rFonts w:ascii="Times New Roman" w:eastAsia="Times New Roman" w:hAnsi="Times New Roman" w:cs="Times New Roman"/>
          <w:b/>
          <w:bCs/>
          <w:sz w:val="24"/>
          <w:szCs w:val="24"/>
        </w:rPr>
        <w:t>services</w:t>
      </w:r>
    </w:p>
    <w:p w:rsidR="00675D58" w:rsidRDefault="00675D58">
      <w:pPr>
        <w:spacing w:after="0" w:line="271" w:lineRule="exact"/>
        <w:ind w:left="213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422E99" w:rsidRPr="00EB7B62" w:rsidRDefault="00B86B25" w:rsidP="00EB7B62">
      <w:pPr>
        <w:pStyle w:val="Paragrafoelenco"/>
        <w:numPr>
          <w:ilvl w:val="0"/>
          <w:numId w:val="14"/>
        </w:numPr>
        <w:spacing w:after="0" w:line="271" w:lineRule="exact"/>
        <w:ind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B7B6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The rate of rooms available at the </w:t>
      </w:r>
      <w:proofErr w:type="spellStart"/>
      <w:r w:rsidR="005C7A73" w:rsidRPr="00EB7B62">
        <w:rPr>
          <w:rFonts w:ascii="Times New Roman" w:eastAsia="Times New Roman" w:hAnsi="Times New Roman" w:cs="Times New Roman"/>
          <w:spacing w:val="-1"/>
          <w:sz w:val="24"/>
          <w:szCs w:val="24"/>
        </w:rPr>
        <w:t>Residenza</w:t>
      </w:r>
      <w:proofErr w:type="spellEnd"/>
      <w:r w:rsidRPr="00EB7B6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338F3" w:rsidRPr="00EB7B62"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 w:rsidRPr="00EB7B6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as follows:</w:t>
      </w:r>
    </w:p>
    <w:p w:rsidR="007009EE" w:rsidRPr="00231B84" w:rsidRDefault="007009EE">
      <w:pPr>
        <w:spacing w:after="0" w:line="271" w:lineRule="exact"/>
        <w:ind w:left="213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tbl>
      <w:tblPr>
        <w:tblW w:w="9053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83"/>
        <w:gridCol w:w="1843"/>
        <w:gridCol w:w="1984"/>
        <w:gridCol w:w="1843"/>
      </w:tblGrid>
      <w:tr w:rsidR="00DB1821" w:rsidRPr="00231B84" w:rsidTr="00DB1821">
        <w:trPr>
          <w:trHeight w:val="779"/>
        </w:trPr>
        <w:tc>
          <w:tcPr>
            <w:tcW w:w="33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21" w:rsidRPr="00DB1821" w:rsidRDefault="00DB1821" w:rsidP="00DB1821">
            <w:pPr>
              <w:autoSpaceDE w:val="0"/>
              <w:autoSpaceDN w:val="0"/>
              <w:spacing w:before="100" w:beforeAutospacing="1" w:after="100" w:afterAutospacing="1" w:line="360" w:lineRule="exact"/>
              <w:ind w:left="34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B182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Type of guest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21" w:rsidRPr="00DB1821" w:rsidRDefault="00DB1821" w:rsidP="00FA46D9">
            <w:pPr>
              <w:autoSpaceDE w:val="0"/>
              <w:autoSpaceDN w:val="0"/>
              <w:spacing w:before="100" w:beforeAutospacing="1" w:after="100" w:afterAutospacing="1" w:line="360" w:lineRule="exact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B182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Regular monthly fee 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21" w:rsidRPr="00DB1821" w:rsidRDefault="00DB1821" w:rsidP="00FA46D9">
            <w:pPr>
              <w:autoSpaceDE w:val="0"/>
              <w:autoSpaceDN w:val="0"/>
              <w:spacing w:before="100" w:beforeAutospacing="1" w:after="100" w:afterAutospacing="1" w:line="360" w:lineRule="exact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B182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Regular daily fee 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21" w:rsidRPr="00DB1821" w:rsidRDefault="00DB1821" w:rsidP="00FA46D9">
            <w:pPr>
              <w:autoSpaceDE w:val="0"/>
              <w:autoSpaceDN w:val="0"/>
              <w:spacing w:before="100" w:beforeAutospacing="1" w:after="100" w:afterAutospacing="1" w:line="360" w:lineRule="exact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B182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Monthly fee for August</w:t>
            </w:r>
          </w:p>
        </w:tc>
      </w:tr>
      <w:tr w:rsidR="00DB1821" w:rsidRPr="00231B84" w:rsidTr="00DB1821">
        <w:tc>
          <w:tcPr>
            <w:tcW w:w="33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21" w:rsidRPr="00DB1821" w:rsidRDefault="00DB1821" w:rsidP="00DB1821">
            <w:pPr>
              <w:autoSpaceDE w:val="0"/>
              <w:autoSpaceDN w:val="0"/>
              <w:spacing w:before="100" w:beforeAutospacing="1" w:after="100" w:afterAutospacing="1" w:line="360" w:lineRule="exact"/>
              <w:ind w:left="34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B182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International students within specific project funded by European or international  institutions 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21" w:rsidRPr="00DB1821" w:rsidRDefault="00DB1821" w:rsidP="00FA46D9">
            <w:pPr>
              <w:autoSpaceDE w:val="0"/>
              <w:autoSpaceDN w:val="0"/>
              <w:spacing w:before="100" w:beforeAutospacing="1" w:after="100" w:afterAutospacing="1" w:line="360" w:lineRule="exact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B182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€ 327,00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21" w:rsidRPr="00DB1821" w:rsidRDefault="00DB1821" w:rsidP="00FA46D9">
            <w:pPr>
              <w:autoSpaceDE w:val="0"/>
              <w:autoSpaceDN w:val="0"/>
              <w:spacing w:before="100" w:beforeAutospacing="1" w:after="100" w:afterAutospacing="1" w:line="360" w:lineRule="exact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B182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€ 26,00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21" w:rsidRPr="00DB1821" w:rsidRDefault="00DB1821" w:rsidP="00FA46D9">
            <w:pPr>
              <w:autoSpaceDE w:val="0"/>
              <w:autoSpaceDN w:val="0"/>
              <w:spacing w:before="100" w:beforeAutospacing="1" w:after="100" w:afterAutospacing="1" w:line="360" w:lineRule="exact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B182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€ 425,00</w:t>
            </w:r>
          </w:p>
        </w:tc>
      </w:tr>
      <w:tr w:rsidR="00DB1821" w:rsidRPr="00231B84" w:rsidTr="00DB1821">
        <w:tc>
          <w:tcPr>
            <w:tcW w:w="33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21" w:rsidRPr="00DB1821" w:rsidRDefault="00DB1821" w:rsidP="00DB1821">
            <w:pPr>
              <w:autoSpaceDE w:val="0"/>
              <w:autoSpaceDN w:val="0"/>
              <w:spacing w:before="100" w:beforeAutospacing="1" w:after="100" w:afterAutospacing="1" w:line="360" w:lineRule="exact"/>
              <w:ind w:left="34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B182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International graduate students and PhD students; international research grant holders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21" w:rsidRPr="00DB1821" w:rsidRDefault="00DB1821" w:rsidP="00FA46D9">
            <w:pPr>
              <w:autoSpaceDE w:val="0"/>
              <w:autoSpaceDN w:val="0"/>
              <w:spacing w:before="100" w:beforeAutospacing="1" w:after="100" w:afterAutospacing="1" w:line="360" w:lineRule="exact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B182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€ 357,00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21" w:rsidRPr="00DB1821" w:rsidRDefault="00DB1821" w:rsidP="00FA46D9">
            <w:pPr>
              <w:autoSpaceDE w:val="0"/>
              <w:autoSpaceDN w:val="0"/>
              <w:spacing w:before="100" w:beforeAutospacing="1" w:after="100" w:afterAutospacing="1" w:line="360" w:lineRule="exact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B182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€ 31,00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821" w:rsidRPr="00DB1821" w:rsidRDefault="00DB1821" w:rsidP="00FA46D9">
            <w:pPr>
              <w:autoSpaceDE w:val="0"/>
              <w:autoSpaceDN w:val="0"/>
              <w:spacing w:before="100" w:beforeAutospacing="1" w:after="100" w:afterAutospacing="1" w:line="360" w:lineRule="exact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B182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€ 464,00</w:t>
            </w:r>
          </w:p>
        </w:tc>
      </w:tr>
    </w:tbl>
    <w:p w:rsidR="005116C0" w:rsidRDefault="005116C0" w:rsidP="005116C0">
      <w:pPr>
        <w:pStyle w:val="Paragrafoelenco"/>
        <w:autoSpaceDE w:val="0"/>
        <w:autoSpaceDN w:val="0"/>
        <w:spacing w:after="0" w:line="360" w:lineRule="exact"/>
        <w:ind w:left="933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3770D4" w:rsidRPr="00EB7B62" w:rsidRDefault="003770D4" w:rsidP="00EB7B62">
      <w:pPr>
        <w:pStyle w:val="Paragrafoelenco"/>
        <w:numPr>
          <w:ilvl w:val="0"/>
          <w:numId w:val="14"/>
        </w:numPr>
        <w:autoSpaceDE w:val="0"/>
        <w:autoSpaceDN w:val="0"/>
        <w:spacing w:after="0" w:line="360" w:lineRule="exact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B7B62">
        <w:rPr>
          <w:rFonts w:ascii="Times New Roman" w:eastAsia="Times New Roman" w:hAnsi="Times New Roman" w:cs="Times New Roman"/>
          <w:spacing w:val="-1"/>
          <w:sz w:val="24"/>
          <w:szCs w:val="24"/>
        </w:rPr>
        <w:t>The monthly fee includes all utility bills and the following services:</w:t>
      </w:r>
    </w:p>
    <w:p w:rsidR="003770D4" w:rsidRPr="00BA14A1" w:rsidRDefault="003770D4" w:rsidP="00CB21F3">
      <w:pPr>
        <w:pStyle w:val="Paragrafoelenco"/>
        <w:widowControl/>
        <w:numPr>
          <w:ilvl w:val="0"/>
          <w:numId w:val="6"/>
        </w:numPr>
        <w:autoSpaceDE w:val="0"/>
        <w:autoSpaceDN w:val="0"/>
        <w:spacing w:after="0" w:line="280" w:lineRule="exact"/>
        <w:ind w:left="1418" w:hanging="425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BA14A1">
        <w:rPr>
          <w:rFonts w:ascii="Times New Roman" w:eastAsia="Times New Roman" w:hAnsi="Times New Roman" w:cs="Times New Roman"/>
          <w:spacing w:val="-1"/>
          <w:sz w:val="24"/>
          <w:szCs w:val="24"/>
        </w:rPr>
        <w:t>Daily cleaning of the common areas</w:t>
      </w:r>
    </w:p>
    <w:p w:rsidR="003770D4" w:rsidRPr="00BA14A1" w:rsidRDefault="003770D4" w:rsidP="00CB21F3">
      <w:pPr>
        <w:pStyle w:val="Paragrafoelenco"/>
        <w:widowControl/>
        <w:numPr>
          <w:ilvl w:val="0"/>
          <w:numId w:val="6"/>
        </w:numPr>
        <w:autoSpaceDE w:val="0"/>
        <w:autoSpaceDN w:val="0"/>
        <w:spacing w:after="0" w:line="280" w:lineRule="exact"/>
        <w:ind w:left="1418" w:hanging="425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BA14A1">
        <w:rPr>
          <w:rFonts w:ascii="Times New Roman" w:eastAsia="Times New Roman" w:hAnsi="Times New Roman" w:cs="Times New Roman"/>
          <w:spacing w:val="-1"/>
          <w:sz w:val="24"/>
          <w:szCs w:val="24"/>
        </w:rPr>
        <w:t>Bed linen</w:t>
      </w:r>
    </w:p>
    <w:p w:rsidR="003770D4" w:rsidRPr="00BA14A1" w:rsidRDefault="003770D4" w:rsidP="00CB21F3">
      <w:pPr>
        <w:pStyle w:val="Paragrafoelenco"/>
        <w:widowControl/>
        <w:numPr>
          <w:ilvl w:val="0"/>
          <w:numId w:val="6"/>
        </w:numPr>
        <w:autoSpaceDE w:val="0"/>
        <w:autoSpaceDN w:val="0"/>
        <w:spacing w:before="100" w:beforeAutospacing="1" w:after="100" w:afterAutospacing="1" w:line="280" w:lineRule="exact"/>
        <w:ind w:left="1418" w:hanging="425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BA14A1">
        <w:rPr>
          <w:rFonts w:ascii="Times New Roman" w:eastAsia="Times New Roman" w:hAnsi="Times New Roman" w:cs="Times New Roman"/>
          <w:spacing w:val="-1"/>
          <w:sz w:val="24"/>
          <w:szCs w:val="24"/>
        </w:rPr>
        <w:t>Laundry tokens</w:t>
      </w:r>
    </w:p>
    <w:p w:rsidR="003770D4" w:rsidRPr="00BA14A1" w:rsidRDefault="003770D4" w:rsidP="00CB21F3">
      <w:pPr>
        <w:pStyle w:val="Paragrafoelenco"/>
        <w:widowControl/>
        <w:numPr>
          <w:ilvl w:val="0"/>
          <w:numId w:val="6"/>
        </w:numPr>
        <w:autoSpaceDE w:val="0"/>
        <w:autoSpaceDN w:val="0"/>
        <w:spacing w:before="100" w:beforeAutospacing="1" w:after="100" w:afterAutospacing="1" w:line="280" w:lineRule="exact"/>
        <w:ind w:left="1418" w:hanging="425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BA14A1">
        <w:rPr>
          <w:rFonts w:ascii="Times New Roman" w:eastAsia="Times New Roman" w:hAnsi="Times New Roman" w:cs="Times New Roman"/>
          <w:spacing w:val="-1"/>
          <w:sz w:val="24"/>
          <w:szCs w:val="24"/>
        </w:rPr>
        <w:t>Internet access</w:t>
      </w:r>
    </w:p>
    <w:p w:rsidR="003770D4" w:rsidRPr="00BA14A1" w:rsidRDefault="003770D4" w:rsidP="00CB21F3">
      <w:pPr>
        <w:pStyle w:val="Paragrafoelenco"/>
        <w:widowControl/>
        <w:numPr>
          <w:ilvl w:val="0"/>
          <w:numId w:val="6"/>
        </w:numPr>
        <w:autoSpaceDE w:val="0"/>
        <w:autoSpaceDN w:val="0"/>
        <w:spacing w:before="100" w:beforeAutospacing="1" w:after="100" w:afterAutospacing="1" w:line="280" w:lineRule="exact"/>
        <w:ind w:left="1418" w:hanging="425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BA14A1">
        <w:rPr>
          <w:rFonts w:ascii="Times New Roman" w:eastAsia="Times New Roman" w:hAnsi="Times New Roman" w:cs="Times New Roman"/>
          <w:spacing w:val="-1"/>
          <w:sz w:val="24"/>
          <w:szCs w:val="24"/>
        </w:rPr>
        <w:t>Use of the common areas (study rooms, meeting rooms, etc.)</w:t>
      </w:r>
    </w:p>
    <w:p w:rsidR="003770D4" w:rsidRPr="00BA14A1" w:rsidRDefault="003770D4" w:rsidP="00CB21F3">
      <w:pPr>
        <w:pStyle w:val="Paragrafoelenco"/>
        <w:widowControl/>
        <w:numPr>
          <w:ilvl w:val="0"/>
          <w:numId w:val="6"/>
        </w:numPr>
        <w:autoSpaceDE w:val="0"/>
        <w:autoSpaceDN w:val="0"/>
        <w:spacing w:before="100" w:beforeAutospacing="1" w:after="100" w:afterAutospacing="1" w:line="280" w:lineRule="exact"/>
        <w:ind w:left="1418" w:hanging="425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BA14A1">
        <w:rPr>
          <w:rFonts w:ascii="Times New Roman" w:eastAsia="Times New Roman" w:hAnsi="Times New Roman" w:cs="Times New Roman"/>
          <w:spacing w:val="-1"/>
          <w:sz w:val="24"/>
          <w:szCs w:val="24"/>
        </w:rPr>
        <w:t>Check in/Check out: to be agreed on an individual basis</w:t>
      </w:r>
    </w:p>
    <w:p w:rsidR="003770D4" w:rsidRPr="00BA14A1" w:rsidRDefault="003770D4" w:rsidP="00CB21F3">
      <w:pPr>
        <w:pStyle w:val="Paragrafoelenco"/>
        <w:widowControl/>
        <w:numPr>
          <w:ilvl w:val="0"/>
          <w:numId w:val="6"/>
        </w:numPr>
        <w:autoSpaceDE w:val="0"/>
        <w:autoSpaceDN w:val="0"/>
        <w:spacing w:before="100" w:beforeAutospacing="1" w:after="100" w:afterAutospacing="1" w:line="280" w:lineRule="exact"/>
        <w:ind w:left="1418" w:hanging="425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BA14A1">
        <w:rPr>
          <w:rFonts w:ascii="Times New Roman" w:eastAsia="Times New Roman" w:hAnsi="Times New Roman" w:cs="Times New Roman"/>
          <w:spacing w:val="-1"/>
          <w:sz w:val="24"/>
          <w:szCs w:val="24"/>
        </w:rPr>
        <w:t>Scheduled and unscheduled maintenance</w:t>
      </w:r>
    </w:p>
    <w:p w:rsidR="003770D4" w:rsidRPr="00BA14A1" w:rsidRDefault="003770D4" w:rsidP="00CB21F3">
      <w:pPr>
        <w:pStyle w:val="Paragrafoelenco"/>
        <w:widowControl/>
        <w:numPr>
          <w:ilvl w:val="0"/>
          <w:numId w:val="6"/>
        </w:numPr>
        <w:autoSpaceDE w:val="0"/>
        <w:autoSpaceDN w:val="0"/>
        <w:spacing w:before="100" w:beforeAutospacing="1" w:after="100" w:afterAutospacing="1" w:line="280" w:lineRule="exact"/>
        <w:ind w:left="1418" w:hanging="425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BA14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Air conditioning following </w:t>
      </w:r>
      <w:r w:rsidR="002338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ARDSU (regional board for the right to tertiary study) </w:t>
      </w:r>
      <w:r w:rsidRPr="00BA14A1">
        <w:rPr>
          <w:rFonts w:ascii="Times New Roman" w:eastAsia="Times New Roman" w:hAnsi="Times New Roman" w:cs="Times New Roman"/>
          <w:spacing w:val="-1"/>
          <w:sz w:val="24"/>
          <w:szCs w:val="24"/>
        </w:rPr>
        <w:t>regulations on operating hours</w:t>
      </w:r>
    </w:p>
    <w:p w:rsidR="00190C6B" w:rsidRPr="00190C6B" w:rsidRDefault="00190C6B" w:rsidP="00190C6B">
      <w:pPr>
        <w:spacing w:after="0" w:line="240" w:lineRule="auto"/>
        <w:ind w:left="4551" w:right="44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0C6B">
        <w:rPr>
          <w:rFonts w:ascii="Times New Roman" w:eastAsia="Times New Roman" w:hAnsi="Times New Roman" w:cs="Times New Roman"/>
          <w:b/>
          <w:bCs/>
          <w:sz w:val="24"/>
          <w:szCs w:val="24"/>
        </w:rPr>
        <w:t>Article 5</w:t>
      </w:r>
    </w:p>
    <w:p w:rsidR="00190C6B" w:rsidRPr="00190C6B" w:rsidRDefault="00190C6B" w:rsidP="00190C6B">
      <w:pPr>
        <w:spacing w:after="0" w:line="240" w:lineRule="auto"/>
        <w:ind w:left="4551" w:right="44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0C6B">
        <w:rPr>
          <w:rFonts w:ascii="Times New Roman" w:eastAsia="Times New Roman" w:hAnsi="Times New Roman" w:cs="Times New Roman"/>
          <w:b/>
          <w:bCs/>
          <w:sz w:val="24"/>
          <w:szCs w:val="24"/>
        </w:rPr>
        <w:t>Payment</w:t>
      </w:r>
    </w:p>
    <w:p w:rsidR="003770D4" w:rsidRPr="0060662F" w:rsidRDefault="003770D4" w:rsidP="00190C6B">
      <w:pPr>
        <w:spacing w:after="0" w:line="240" w:lineRule="auto"/>
        <w:ind w:left="4551" w:right="4496"/>
        <w:rPr>
          <w:sz w:val="24"/>
          <w:szCs w:val="24"/>
        </w:rPr>
      </w:pPr>
    </w:p>
    <w:p w:rsidR="003770D4" w:rsidRDefault="002C06ED" w:rsidP="009661C5">
      <w:pPr>
        <w:pStyle w:val="Paragrafoelenco"/>
        <w:numPr>
          <w:ilvl w:val="0"/>
          <w:numId w:val="10"/>
        </w:numPr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1C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9661C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9661C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661C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9661C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9661C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9661C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661C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9661C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9661C5">
        <w:rPr>
          <w:rFonts w:ascii="Times New Roman" w:eastAsia="Times New Roman" w:hAnsi="Times New Roman" w:cs="Times New Roman"/>
          <w:sz w:val="24"/>
          <w:szCs w:val="24"/>
        </w:rPr>
        <w:t>shall</w:t>
      </w:r>
      <w:r w:rsidRPr="009661C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9661C5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9661C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635270" w:rsidRPr="009661C5">
        <w:rPr>
          <w:rFonts w:ascii="Times New Roman" w:eastAsia="Times New Roman" w:hAnsi="Times New Roman" w:cs="Times New Roman"/>
          <w:sz w:val="24"/>
          <w:szCs w:val="24"/>
        </w:rPr>
        <w:t xml:space="preserve">made </w:t>
      </w:r>
      <w:r w:rsidR="00635270" w:rsidRPr="009661C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by the guest </w:t>
      </w:r>
      <w:r w:rsidRPr="009661C5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9661C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9661C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9661C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661C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9661C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661C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661C5">
        <w:rPr>
          <w:rFonts w:ascii="Times New Roman" w:eastAsia="Times New Roman" w:hAnsi="Times New Roman" w:cs="Times New Roman"/>
          <w:sz w:val="24"/>
          <w:szCs w:val="24"/>
        </w:rPr>
        <w:t>nk</w:t>
      </w:r>
      <w:r w:rsidRPr="009661C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661C5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9661C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661C5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9661C5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9661C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661C5"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proofErr w:type="spellStart"/>
      <w:r w:rsidR="003770D4" w:rsidRPr="009661C5">
        <w:rPr>
          <w:rFonts w:ascii="Times New Roman" w:eastAsia="Times New Roman" w:hAnsi="Times New Roman" w:cs="Times New Roman"/>
          <w:sz w:val="24"/>
          <w:szCs w:val="24"/>
        </w:rPr>
        <w:t>Università</w:t>
      </w:r>
      <w:proofErr w:type="spellEnd"/>
      <w:r w:rsidR="003770D4" w:rsidRPr="00966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70D4" w:rsidRPr="009661C5">
        <w:rPr>
          <w:rFonts w:ascii="Times New Roman" w:eastAsia="Times New Roman" w:hAnsi="Times New Roman" w:cs="Times New Roman"/>
          <w:sz w:val="24"/>
          <w:szCs w:val="24"/>
        </w:rPr>
        <w:t>degli</w:t>
      </w:r>
      <w:proofErr w:type="spellEnd"/>
      <w:r w:rsidR="003770D4" w:rsidRPr="00966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70D4" w:rsidRPr="009661C5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="003770D4" w:rsidRPr="00966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70D4" w:rsidRPr="009661C5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="003770D4" w:rsidRPr="009661C5">
        <w:rPr>
          <w:rFonts w:ascii="Times New Roman" w:eastAsia="Times New Roman" w:hAnsi="Times New Roman" w:cs="Times New Roman"/>
          <w:sz w:val="24"/>
          <w:szCs w:val="24"/>
        </w:rPr>
        <w:t xml:space="preserve"> Firenze - IBAN</w:t>
      </w:r>
      <w:r w:rsidR="00E90F0E">
        <w:rPr>
          <w:rFonts w:ascii="Times New Roman" w:eastAsia="Times New Roman" w:hAnsi="Times New Roman" w:cs="Times New Roman"/>
          <w:sz w:val="24"/>
          <w:szCs w:val="24"/>
        </w:rPr>
        <w:t xml:space="preserve"> IT88A0200802837000041126939</w:t>
      </w:r>
      <w:r w:rsidR="003770D4" w:rsidRPr="009661C5">
        <w:rPr>
          <w:rFonts w:ascii="Times New Roman" w:eastAsia="Times New Roman" w:hAnsi="Times New Roman" w:cs="Times New Roman"/>
          <w:sz w:val="24"/>
          <w:szCs w:val="24"/>
        </w:rPr>
        <w:t xml:space="preserve"> (BIC-SWIFT code: UNCRITM1F86) –</w:t>
      </w:r>
      <w:r w:rsidR="00593FAE" w:rsidRPr="009661C5">
        <w:rPr>
          <w:rFonts w:ascii="Times New Roman" w:eastAsia="Times New Roman" w:hAnsi="Times New Roman" w:cs="Times New Roman"/>
          <w:sz w:val="24"/>
          <w:szCs w:val="24"/>
        </w:rPr>
        <w:t xml:space="preserve">Indicating Name of the tenant and reason for the transfer (ex: rent payment </w:t>
      </w:r>
      <w:proofErr w:type="spellStart"/>
      <w:r w:rsidR="00593FAE" w:rsidRPr="009661C5">
        <w:rPr>
          <w:rFonts w:ascii="Times New Roman" w:eastAsia="Times New Roman" w:hAnsi="Times New Roman" w:cs="Times New Roman"/>
          <w:sz w:val="24"/>
          <w:szCs w:val="24"/>
        </w:rPr>
        <w:t>Residenza</w:t>
      </w:r>
      <w:proofErr w:type="spellEnd"/>
      <w:r w:rsidR="00593FAE" w:rsidRPr="009661C5">
        <w:rPr>
          <w:rFonts w:ascii="Times New Roman" w:eastAsia="Times New Roman" w:hAnsi="Times New Roman" w:cs="Times New Roman"/>
          <w:sz w:val="24"/>
          <w:szCs w:val="24"/>
        </w:rPr>
        <w:t xml:space="preserve"> Via </w:t>
      </w:r>
      <w:proofErr w:type="spellStart"/>
      <w:r w:rsidR="00593FAE" w:rsidRPr="009661C5">
        <w:rPr>
          <w:rFonts w:ascii="Times New Roman" w:eastAsia="Times New Roman" w:hAnsi="Times New Roman" w:cs="Times New Roman"/>
          <w:sz w:val="24"/>
          <w:szCs w:val="24"/>
        </w:rPr>
        <w:lastRenderedPageBreak/>
        <w:t>Romana</w:t>
      </w:r>
      <w:proofErr w:type="spellEnd"/>
      <w:r w:rsidR="00593FAE" w:rsidRPr="009661C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661C5">
        <w:rPr>
          <w:rFonts w:ascii="Times New Roman" w:eastAsia="Times New Roman" w:hAnsi="Times New Roman" w:cs="Times New Roman"/>
          <w:sz w:val="24"/>
          <w:szCs w:val="24"/>
        </w:rPr>
        <w:t xml:space="preserve">. The monthly fee shall be paid </w:t>
      </w:r>
      <w:r w:rsidR="003770D4" w:rsidRPr="009661C5">
        <w:rPr>
          <w:rFonts w:ascii="Times New Roman" w:eastAsia="Times New Roman" w:hAnsi="Times New Roman" w:cs="Times New Roman"/>
          <w:sz w:val="24"/>
          <w:szCs w:val="24"/>
        </w:rPr>
        <w:t>by the 5th day of the pertaining month. If payment is more than</w:t>
      </w:r>
      <w:r w:rsidR="006272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70D4" w:rsidRPr="009661C5">
        <w:rPr>
          <w:rFonts w:ascii="Times New Roman" w:eastAsia="Times New Roman" w:hAnsi="Times New Roman" w:cs="Times New Roman"/>
          <w:sz w:val="24"/>
          <w:szCs w:val="24"/>
        </w:rPr>
        <w:t xml:space="preserve">5 days late a cancellation notice </w:t>
      </w:r>
      <w:r w:rsidR="00635270" w:rsidRPr="009661C5">
        <w:rPr>
          <w:rFonts w:ascii="Times New Roman" w:eastAsia="Times New Roman" w:hAnsi="Times New Roman" w:cs="Times New Roman"/>
          <w:sz w:val="24"/>
          <w:szCs w:val="24"/>
        </w:rPr>
        <w:t>will be automatically sent out.</w:t>
      </w:r>
    </w:p>
    <w:p w:rsidR="00675D58" w:rsidRDefault="009661C5" w:rsidP="009661C5">
      <w:pPr>
        <w:pStyle w:val="Paragrafoelenco"/>
        <w:numPr>
          <w:ilvl w:val="0"/>
          <w:numId w:val="10"/>
        </w:numPr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E13">
        <w:rPr>
          <w:rFonts w:ascii="Times New Roman" w:eastAsia="Times New Roman" w:hAnsi="Times New Roman" w:cs="Times New Roman"/>
          <w:sz w:val="24"/>
          <w:szCs w:val="24"/>
        </w:rPr>
        <w:t>I</w:t>
      </w:r>
      <w:r w:rsidR="00635270" w:rsidRPr="003D4E13">
        <w:rPr>
          <w:rFonts w:ascii="Times New Roman" w:eastAsia="Times New Roman" w:hAnsi="Times New Roman" w:cs="Times New Roman"/>
          <w:sz w:val="24"/>
          <w:szCs w:val="24"/>
        </w:rPr>
        <w:t>n the event</w:t>
      </w:r>
      <w:r w:rsidRPr="003D4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5270" w:rsidRPr="003D4E13">
        <w:rPr>
          <w:rFonts w:ascii="Times New Roman" w:eastAsia="Times New Roman" w:hAnsi="Times New Roman" w:cs="Times New Roman"/>
          <w:sz w:val="24"/>
          <w:szCs w:val="24"/>
        </w:rPr>
        <w:t xml:space="preserve">that the payment </w:t>
      </w:r>
      <w:r w:rsidRPr="003D4E13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635270" w:rsidRPr="003D4E13">
        <w:rPr>
          <w:rFonts w:ascii="Times New Roman" w:eastAsia="Times New Roman" w:hAnsi="Times New Roman" w:cs="Times New Roman"/>
          <w:sz w:val="24"/>
          <w:szCs w:val="24"/>
        </w:rPr>
        <w:t xml:space="preserve">done by </w:t>
      </w:r>
      <w:r w:rsidR="004A1C5A" w:rsidRPr="003D4E1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3770D4" w:rsidRPr="003D4E13">
        <w:rPr>
          <w:rFonts w:ascii="Times New Roman" w:eastAsia="Times New Roman" w:hAnsi="Times New Roman" w:cs="Times New Roman"/>
          <w:sz w:val="24"/>
          <w:szCs w:val="24"/>
        </w:rPr>
        <w:t>Department</w:t>
      </w:r>
      <w:r w:rsidR="00635270" w:rsidRPr="003D4E13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="004A1C5A" w:rsidRPr="003D4E1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635270" w:rsidRPr="003D4E13">
        <w:rPr>
          <w:rFonts w:ascii="Times New Roman" w:eastAsia="Times New Roman" w:hAnsi="Times New Roman" w:cs="Times New Roman"/>
          <w:sz w:val="24"/>
          <w:szCs w:val="24"/>
        </w:rPr>
        <w:t xml:space="preserve">School </w:t>
      </w:r>
      <w:r w:rsidR="004A1C5A" w:rsidRPr="003D4E13">
        <w:rPr>
          <w:rFonts w:ascii="Times New Roman" w:eastAsia="Times New Roman" w:hAnsi="Times New Roman" w:cs="Times New Roman"/>
          <w:sz w:val="24"/>
          <w:szCs w:val="24"/>
        </w:rPr>
        <w:t xml:space="preserve">of the University of Florence </w:t>
      </w:r>
      <w:r w:rsidRPr="003D4E13">
        <w:rPr>
          <w:rFonts w:ascii="Times New Roman" w:eastAsia="Times New Roman" w:hAnsi="Times New Roman" w:cs="Times New Roman"/>
          <w:sz w:val="24"/>
          <w:szCs w:val="24"/>
        </w:rPr>
        <w:t xml:space="preserve">it shall be </w:t>
      </w:r>
      <w:r w:rsidR="003770D4" w:rsidRPr="003D4E13">
        <w:rPr>
          <w:rFonts w:ascii="Times New Roman" w:eastAsia="Times New Roman" w:hAnsi="Times New Roman" w:cs="Times New Roman"/>
          <w:sz w:val="24"/>
          <w:szCs w:val="24"/>
        </w:rPr>
        <w:t xml:space="preserve">agreed with the </w:t>
      </w:r>
      <w:proofErr w:type="spellStart"/>
      <w:r w:rsidR="003770D4" w:rsidRPr="003D4E13">
        <w:rPr>
          <w:rFonts w:ascii="Times New Roman" w:eastAsia="Times New Roman" w:hAnsi="Times New Roman" w:cs="Times New Roman"/>
          <w:sz w:val="24"/>
          <w:szCs w:val="24"/>
        </w:rPr>
        <w:t>Unità</w:t>
      </w:r>
      <w:proofErr w:type="spellEnd"/>
      <w:r w:rsidR="003770D4" w:rsidRPr="003D4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70D4" w:rsidRPr="003D4E13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="003770D4" w:rsidRPr="003D4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70D4" w:rsidRPr="003D4E13">
        <w:rPr>
          <w:rFonts w:ascii="Times New Roman" w:eastAsia="Times New Roman" w:hAnsi="Times New Roman" w:cs="Times New Roman"/>
          <w:sz w:val="24"/>
          <w:szCs w:val="24"/>
        </w:rPr>
        <w:t>Processo</w:t>
      </w:r>
      <w:proofErr w:type="spellEnd"/>
      <w:r w:rsidR="003770D4" w:rsidRPr="003D4E13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="003770D4" w:rsidRPr="003D4E13">
        <w:rPr>
          <w:rFonts w:ascii="Times New Roman" w:eastAsia="Times New Roman" w:hAnsi="Times New Roman" w:cs="Times New Roman"/>
          <w:sz w:val="24"/>
          <w:szCs w:val="24"/>
        </w:rPr>
        <w:t>Bilancio</w:t>
      </w:r>
      <w:proofErr w:type="spellEnd"/>
      <w:r w:rsidR="003770D4" w:rsidRPr="003D4E13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112D6D" w:rsidRPr="003D4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1C5A" w:rsidRPr="003D4E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70D4" w:rsidRPr="003D4E13" w:rsidRDefault="006272A2" w:rsidP="009661C5">
      <w:pPr>
        <w:pStyle w:val="Paragrafoelenco"/>
        <w:numPr>
          <w:ilvl w:val="0"/>
          <w:numId w:val="10"/>
        </w:numPr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E13">
        <w:rPr>
          <w:rFonts w:ascii="Times New Roman" w:eastAsia="Times New Roman" w:hAnsi="Times New Roman" w:cs="Times New Roman"/>
          <w:sz w:val="24"/>
          <w:szCs w:val="24"/>
        </w:rPr>
        <w:t>In the event that the payment is done</w:t>
      </w:r>
      <w:r w:rsidR="004A1C5A" w:rsidRPr="003D4E13">
        <w:rPr>
          <w:rFonts w:ascii="Times New Roman" w:eastAsia="Times New Roman" w:hAnsi="Times New Roman" w:cs="Times New Roman"/>
          <w:sz w:val="24"/>
          <w:szCs w:val="24"/>
        </w:rPr>
        <w:t xml:space="preserve"> by any other public institution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shall be made </w:t>
      </w:r>
      <w:r w:rsidR="004A1C5A" w:rsidRPr="003D4E13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="003770D4" w:rsidRPr="003D4E13">
        <w:rPr>
          <w:rFonts w:ascii="Times New Roman" w:eastAsia="Times New Roman" w:hAnsi="Times New Roman" w:cs="Times New Roman"/>
          <w:sz w:val="24"/>
          <w:szCs w:val="24"/>
        </w:rPr>
        <w:t>money t</w:t>
      </w:r>
      <w:r w:rsidR="009661C5" w:rsidRPr="003D4E13">
        <w:rPr>
          <w:rFonts w:ascii="Times New Roman" w:eastAsia="Times New Roman" w:hAnsi="Times New Roman" w:cs="Times New Roman"/>
          <w:sz w:val="24"/>
          <w:szCs w:val="24"/>
        </w:rPr>
        <w:t xml:space="preserve">ransfer c/o </w:t>
      </w:r>
      <w:proofErr w:type="spellStart"/>
      <w:r w:rsidR="009661C5" w:rsidRPr="003D4E13">
        <w:rPr>
          <w:rFonts w:ascii="Times New Roman" w:eastAsia="Times New Roman" w:hAnsi="Times New Roman" w:cs="Times New Roman"/>
          <w:sz w:val="24"/>
          <w:szCs w:val="24"/>
        </w:rPr>
        <w:t>Tesoreria</w:t>
      </w:r>
      <w:proofErr w:type="spellEnd"/>
      <w:r w:rsidR="009661C5" w:rsidRPr="003D4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70D4" w:rsidRPr="003D4E13">
        <w:rPr>
          <w:rFonts w:ascii="Times New Roman" w:eastAsia="Times New Roman" w:hAnsi="Times New Roman" w:cs="Times New Roman"/>
          <w:sz w:val="24"/>
          <w:szCs w:val="24"/>
        </w:rPr>
        <w:t>della</w:t>
      </w:r>
      <w:proofErr w:type="spellEnd"/>
      <w:r w:rsidR="003770D4" w:rsidRPr="003D4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70D4" w:rsidRPr="003D4E13">
        <w:rPr>
          <w:rFonts w:ascii="Times New Roman" w:eastAsia="Times New Roman" w:hAnsi="Times New Roman" w:cs="Times New Roman"/>
          <w:sz w:val="24"/>
          <w:szCs w:val="24"/>
        </w:rPr>
        <w:t>Banca</w:t>
      </w:r>
      <w:proofErr w:type="spellEnd"/>
      <w:r w:rsidR="003770D4" w:rsidRPr="003D4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70D4" w:rsidRPr="003D4E13">
        <w:rPr>
          <w:rFonts w:ascii="Times New Roman" w:eastAsia="Times New Roman" w:hAnsi="Times New Roman" w:cs="Times New Roman"/>
          <w:sz w:val="24"/>
          <w:szCs w:val="24"/>
        </w:rPr>
        <w:t>d’Italia</w:t>
      </w:r>
      <w:proofErr w:type="spellEnd"/>
      <w:r w:rsidR="003770D4" w:rsidRPr="003D4E13">
        <w:rPr>
          <w:rFonts w:ascii="Times New Roman" w:eastAsia="Times New Roman" w:hAnsi="Times New Roman" w:cs="Times New Roman"/>
          <w:sz w:val="24"/>
          <w:szCs w:val="24"/>
        </w:rPr>
        <w:t xml:space="preserve"> / account n. 0036739 </w:t>
      </w:r>
      <w:r w:rsidR="003D4E13" w:rsidRPr="003D4E13">
        <w:rPr>
          <w:rFonts w:ascii="Times New Roman" w:eastAsia="Times New Roman" w:hAnsi="Times New Roman" w:cs="Times New Roman"/>
          <w:sz w:val="24"/>
          <w:szCs w:val="24"/>
        </w:rPr>
        <w:t>to</w:t>
      </w:r>
      <w:r w:rsidR="00675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70D4" w:rsidRPr="003D4E13">
        <w:rPr>
          <w:rFonts w:ascii="Times New Roman" w:eastAsia="Times New Roman" w:hAnsi="Times New Roman" w:cs="Times New Roman"/>
          <w:sz w:val="24"/>
          <w:szCs w:val="24"/>
        </w:rPr>
        <w:t>Università</w:t>
      </w:r>
      <w:proofErr w:type="spellEnd"/>
      <w:r w:rsidR="003770D4" w:rsidRPr="003D4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70D4" w:rsidRPr="003D4E13">
        <w:rPr>
          <w:rFonts w:ascii="Times New Roman" w:eastAsia="Times New Roman" w:hAnsi="Times New Roman" w:cs="Times New Roman"/>
          <w:sz w:val="24"/>
          <w:szCs w:val="24"/>
        </w:rPr>
        <w:t>degli</w:t>
      </w:r>
      <w:proofErr w:type="spellEnd"/>
      <w:r w:rsidR="003770D4" w:rsidRPr="003D4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70D4" w:rsidRPr="003D4E13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="003770D4" w:rsidRPr="003D4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70D4" w:rsidRPr="003D4E13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="003770D4" w:rsidRPr="003D4E13">
        <w:rPr>
          <w:rFonts w:ascii="Times New Roman" w:eastAsia="Times New Roman" w:hAnsi="Times New Roman" w:cs="Times New Roman"/>
          <w:sz w:val="24"/>
          <w:szCs w:val="24"/>
        </w:rPr>
        <w:t xml:space="preserve"> Firenze</w:t>
      </w:r>
      <w:r w:rsidR="00675D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150F" w:rsidRPr="004A1C5A" w:rsidRDefault="007A150F" w:rsidP="007A150F">
      <w:pPr>
        <w:spacing w:after="0" w:line="240" w:lineRule="auto"/>
        <w:ind w:left="4451" w:right="443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150F" w:rsidRDefault="007A150F" w:rsidP="005609B1">
      <w:pPr>
        <w:spacing w:after="0" w:line="240" w:lineRule="auto"/>
        <w:ind w:left="4005" w:right="4046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Article 6</w:t>
      </w:r>
    </w:p>
    <w:p w:rsidR="007A150F" w:rsidRDefault="007A150F" w:rsidP="00675D58">
      <w:pPr>
        <w:spacing w:after="0" w:line="240" w:lineRule="auto"/>
        <w:ind w:left="3285" w:right="3196" w:firstLine="720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Regulations for guests</w:t>
      </w:r>
    </w:p>
    <w:p w:rsidR="007A150F" w:rsidRDefault="007A150F" w:rsidP="007A150F">
      <w:pPr>
        <w:spacing w:after="0" w:line="240" w:lineRule="auto"/>
        <w:ind w:right="3989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:rsidR="007A150F" w:rsidRPr="00FA4483" w:rsidRDefault="007A150F" w:rsidP="00FA4483">
      <w:pPr>
        <w:pStyle w:val="Paragrafoelenco"/>
        <w:numPr>
          <w:ilvl w:val="0"/>
          <w:numId w:val="16"/>
        </w:numPr>
        <w:tabs>
          <w:tab w:val="left" w:pos="9781"/>
        </w:tabs>
        <w:spacing w:after="0" w:line="240" w:lineRule="auto"/>
        <w:ind w:right="2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483">
        <w:rPr>
          <w:rFonts w:ascii="Times New Roman" w:eastAsia="Times New Roman" w:hAnsi="Times New Roman" w:cs="Times New Roman"/>
          <w:sz w:val="24"/>
          <w:szCs w:val="24"/>
        </w:rPr>
        <w:t xml:space="preserve">The stay of guests inside the </w:t>
      </w:r>
      <w:proofErr w:type="spellStart"/>
      <w:r w:rsidRPr="00FA4483">
        <w:rPr>
          <w:rFonts w:ascii="Times New Roman" w:eastAsia="Times New Roman" w:hAnsi="Times New Roman" w:cs="Times New Roman"/>
          <w:sz w:val="24"/>
          <w:szCs w:val="24"/>
        </w:rPr>
        <w:t>Residenza</w:t>
      </w:r>
      <w:proofErr w:type="spellEnd"/>
      <w:r w:rsidRPr="00FA4483">
        <w:rPr>
          <w:rFonts w:ascii="Times New Roman" w:eastAsia="Times New Roman" w:hAnsi="Times New Roman" w:cs="Times New Roman"/>
          <w:sz w:val="24"/>
          <w:szCs w:val="24"/>
        </w:rPr>
        <w:t xml:space="preserve"> is governed by the rules contained in the </w:t>
      </w:r>
      <w:r w:rsidRPr="00FA4483">
        <w:rPr>
          <w:rFonts w:cs="Times New Roman"/>
        </w:rPr>
        <w:t>“</w:t>
      </w:r>
      <w:proofErr w:type="spellStart"/>
      <w:r w:rsidRPr="00FA4483">
        <w:rPr>
          <w:rFonts w:ascii="Times New Roman" w:eastAsia="Times New Roman" w:hAnsi="Times New Roman" w:cs="Times New Roman"/>
          <w:sz w:val="24"/>
          <w:szCs w:val="24"/>
        </w:rPr>
        <w:t>Regolamento</w:t>
      </w:r>
      <w:proofErr w:type="spellEnd"/>
      <w:r w:rsidRPr="00FA4483">
        <w:rPr>
          <w:rFonts w:ascii="Times New Roman" w:eastAsia="Times New Roman" w:hAnsi="Times New Roman" w:cs="Times New Roman"/>
          <w:sz w:val="24"/>
          <w:szCs w:val="24"/>
        </w:rPr>
        <w:t xml:space="preserve"> per le </w:t>
      </w:r>
      <w:proofErr w:type="spellStart"/>
      <w:r w:rsidRPr="00FA4483">
        <w:rPr>
          <w:rFonts w:ascii="Times New Roman" w:eastAsia="Times New Roman" w:hAnsi="Times New Roman" w:cs="Times New Roman"/>
          <w:sz w:val="24"/>
          <w:szCs w:val="24"/>
        </w:rPr>
        <w:t>Residenze</w:t>
      </w:r>
      <w:proofErr w:type="spellEnd"/>
      <w:r w:rsidRPr="00FA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4483">
        <w:rPr>
          <w:rFonts w:ascii="Times New Roman" w:eastAsia="Times New Roman" w:hAnsi="Times New Roman" w:cs="Times New Roman"/>
          <w:sz w:val="24"/>
          <w:szCs w:val="24"/>
        </w:rPr>
        <w:t>Universitarie</w:t>
      </w:r>
      <w:proofErr w:type="spellEnd"/>
      <w:r w:rsidRPr="00FA4483">
        <w:rPr>
          <w:rFonts w:ascii="Times New Roman" w:eastAsia="Times New Roman" w:hAnsi="Times New Roman" w:cs="Times New Roman"/>
          <w:sz w:val="24"/>
          <w:szCs w:val="24"/>
        </w:rPr>
        <w:t xml:space="preserve"> del DSU Toscana”.</w:t>
      </w:r>
    </w:p>
    <w:p w:rsidR="007A150F" w:rsidRDefault="007A150F" w:rsidP="007A150F">
      <w:pPr>
        <w:spacing w:after="0" w:line="240" w:lineRule="auto"/>
        <w:ind w:left="4005" w:right="3989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:rsidR="00422E99" w:rsidRPr="00994F30" w:rsidRDefault="00B86B25">
      <w:pPr>
        <w:spacing w:after="0" w:line="240" w:lineRule="auto"/>
        <w:ind w:left="4451" w:right="44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F30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94F30"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 w:rsidRPr="00994F3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994F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 </w:t>
      </w:r>
      <w:r w:rsidR="007A150F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</w:p>
    <w:p w:rsidR="00422E99" w:rsidRPr="00994F30" w:rsidRDefault="00B86B25">
      <w:pPr>
        <w:spacing w:after="0" w:line="240" w:lineRule="auto"/>
        <w:ind w:left="4005" w:right="398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F3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994F3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94F30"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 w:rsidRPr="00994F3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994F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 w:rsidRPr="00994F3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994F3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94F30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994F3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994F3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994F30">
        <w:rPr>
          <w:rFonts w:ascii="Times New Roman" w:eastAsia="Times New Roman" w:hAnsi="Times New Roman" w:cs="Times New Roman"/>
          <w:b/>
          <w:bCs/>
          <w:sz w:val="24"/>
          <w:szCs w:val="24"/>
        </w:rPr>
        <w:t>tion</w:t>
      </w:r>
    </w:p>
    <w:p w:rsidR="00422E99" w:rsidRPr="00994F30" w:rsidRDefault="00422E99">
      <w:pPr>
        <w:spacing w:before="12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422E99" w:rsidRPr="00994F30" w:rsidRDefault="00B86B25" w:rsidP="00B820FA">
      <w:pPr>
        <w:spacing w:after="0" w:line="240" w:lineRule="auto"/>
        <w:ind w:left="893" w:right="22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F30"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r w:rsidRPr="00994F30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994F30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43952">
        <w:rPr>
          <w:rFonts w:ascii="Times New Roman" w:eastAsia="Times New Roman" w:hAnsi="Times New Roman" w:cs="Times New Roman"/>
          <w:sz w:val="24"/>
          <w:szCs w:val="24"/>
        </w:rPr>
        <w:t xml:space="preserve">Legislative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o. 19</w:t>
      </w:r>
      <w:r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>6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 xml:space="preserve">/2003 </w:t>
      </w:r>
      <w:r w:rsidRPr="00994F30">
        <w:rPr>
          <w:rFonts w:ascii="Times New Roman" w:eastAsia="Times New Roman" w:hAnsi="Times New Roman" w:cs="Times New Roman"/>
          <w:spacing w:val="3"/>
          <w:sz w:val="24"/>
          <w:szCs w:val="24"/>
        </w:rPr>
        <w:t>(</w:t>
      </w:r>
      <w:r w:rsidRPr="00994F30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94F30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prot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on of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rson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l d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4A0C6F">
        <w:rPr>
          <w:rFonts w:ascii="Times New Roman" w:eastAsia="Times New Roman" w:hAnsi="Times New Roman" w:cs="Times New Roman"/>
          <w:sz w:val="24"/>
          <w:szCs w:val="24"/>
        </w:rPr>
        <w:t xml:space="preserve"> and the EU Regulation,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rson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l data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 w:rsidRPr="00994F30"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y</w:t>
      </w:r>
      <w:r w:rsidR="00D439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the a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dmin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str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on is n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 xml:space="preserve">ded </w:t>
      </w:r>
      <w:r w:rsidR="00D43952">
        <w:rPr>
          <w:rFonts w:ascii="Times New Roman" w:eastAsia="Times New Roman" w:hAnsi="Times New Roman" w:cs="Times New Roman"/>
          <w:sz w:val="24"/>
          <w:szCs w:val="24"/>
        </w:rPr>
        <w:t>in order to carry out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whole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dur</w:t>
      </w:r>
      <w:r w:rsidRPr="00994F3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4395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and can be performed 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 xml:space="preserve">r with 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94F3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ronic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ompu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="00471788" w:rsidRPr="00994F30">
        <w:rPr>
          <w:rFonts w:ascii="Times New Roman" w:eastAsia="Times New Roman" w:hAnsi="Times New Roman" w:cs="Times New Roman"/>
          <w:sz w:val="24"/>
          <w:szCs w:val="24"/>
        </w:rPr>
        <w:t>riz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4395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and otherwise. Data collection is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d f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r the i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plem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ntation of the ins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ut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l purpos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s r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94F3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94F3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w no 390/19</w:t>
      </w:r>
      <w:r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>9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422E99" w:rsidRPr="00994F30" w:rsidRDefault="00B820FA" w:rsidP="00B820FA">
      <w:pPr>
        <w:spacing w:after="0" w:line="240" w:lineRule="auto"/>
        <w:ind w:left="893" w:right="23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B86B25"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proc</w:t>
      </w:r>
      <w:r w:rsidR="00B86B25"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ss</w:t>
      </w:r>
      <w:r w:rsidR="00B86B25"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ng</w:t>
      </w:r>
      <w:r w:rsidR="00B86B25" w:rsidRPr="00994F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86B25"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f p</w:t>
      </w:r>
      <w:r w:rsidR="00B86B25" w:rsidRPr="00994F3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rso</w:t>
      </w:r>
      <w:r w:rsidR="00B86B25"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B86B25"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l data</w:t>
      </w:r>
      <w:r w:rsidR="00B86B25"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is c</w:t>
      </w:r>
      <w:r w:rsidR="00B86B25"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r</w:t>
      </w:r>
      <w:r w:rsidR="00B86B25"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 xml:space="preserve">ied out in </w:t>
      </w:r>
      <w:r w:rsidR="00B86B25"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B86B25"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o</w:t>
      </w:r>
      <w:r w:rsidR="00B86B25"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d</w:t>
      </w:r>
      <w:r w:rsidR="00B86B25"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86B25"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B86B25"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e</w:t>
      </w:r>
      <w:r w:rsidR="00B86B25"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="00B86B25"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o</w:t>
      </w:r>
      <w:r w:rsidR="00B86B25"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B86B25"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l r</w:t>
      </w:r>
      <w:r w:rsidR="00B86B25"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 xml:space="preserve">gulations </w:t>
      </w:r>
      <w:r w:rsidR="00B86B25"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on</w:t>
      </w:r>
      <w:r w:rsidR="00B86B25"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rni</w:t>
      </w:r>
      <w:r w:rsidR="00B86B25"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g</w:t>
      </w:r>
      <w:r w:rsidR="00B86B25" w:rsidRPr="00994F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B86B25"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rot</w:t>
      </w:r>
      <w:r w:rsidR="00B86B25"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t</w:t>
      </w:r>
      <w:r w:rsidR="00B86B25"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on</w:t>
      </w:r>
      <w:r w:rsidR="00B86B25"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of p</w:t>
      </w:r>
      <w:r w:rsidR="00B86B25" w:rsidRPr="001375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iva</w:t>
      </w:r>
      <w:r w:rsidR="00B86B25" w:rsidRPr="001375B9">
        <w:rPr>
          <w:rFonts w:ascii="Times New Roman" w:eastAsia="Times New Roman" w:hAnsi="Times New Roman" w:cs="Times New Roman"/>
          <w:sz w:val="24"/>
          <w:szCs w:val="24"/>
        </w:rPr>
        <w:t>cy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6B25" w:rsidRPr="001375B9"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or</w:t>
      </w:r>
      <w:r w:rsidR="00B86B25" w:rsidRPr="00137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B86B25" w:rsidRPr="001375B9">
        <w:rPr>
          <w:rFonts w:ascii="Times New Roman" w:eastAsia="Times New Roman" w:hAnsi="Times New Roman" w:cs="Times New Roman"/>
          <w:sz w:val="24"/>
          <w:szCs w:val="24"/>
        </w:rPr>
        <w:t xml:space="preserve"> exe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rcis</w:t>
      </w:r>
      <w:r w:rsidR="00B86B25" w:rsidRPr="001375B9">
        <w:rPr>
          <w:rFonts w:ascii="Times New Roman" w:eastAsia="Times New Roman" w:hAnsi="Times New Roman" w:cs="Times New Roman"/>
          <w:sz w:val="24"/>
          <w:szCs w:val="24"/>
        </w:rPr>
        <w:t>i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ng</w:t>
      </w:r>
      <w:r w:rsidR="00B86B25" w:rsidRPr="00137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of th</w:t>
      </w:r>
      <w:r w:rsidR="00B86B25" w:rsidRPr="001375B9">
        <w:rPr>
          <w:rFonts w:ascii="Times New Roman" w:eastAsia="Times New Roman" w:hAnsi="Times New Roman" w:cs="Times New Roman"/>
          <w:sz w:val="24"/>
          <w:szCs w:val="24"/>
        </w:rPr>
        <w:t>e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B86B25" w:rsidRPr="001375B9">
        <w:rPr>
          <w:rFonts w:ascii="Times New Roman" w:eastAsia="Times New Roman" w:hAnsi="Times New Roman" w:cs="Times New Roman"/>
          <w:sz w:val="24"/>
          <w:szCs w:val="24"/>
        </w:rPr>
        <w:t>rig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hts und</w:t>
      </w:r>
      <w:r w:rsidR="00B86B25" w:rsidRPr="001375B9">
        <w:rPr>
          <w:rFonts w:ascii="Times New Roman" w:eastAsia="Times New Roman" w:hAnsi="Times New Roman" w:cs="Times New Roman"/>
          <w:sz w:val="24"/>
          <w:szCs w:val="24"/>
        </w:rPr>
        <w:t>e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r</w:t>
      </w:r>
      <w:r w:rsidR="00B86B25" w:rsidRPr="00137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A</w:t>
      </w:r>
      <w:r w:rsidR="00B86B25" w:rsidRPr="001375B9">
        <w:rPr>
          <w:rFonts w:ascii="Times New Roman" w:eastAsia="Times New Roman" w:hAnsi="Times New Roman" w:cs="Times New Roman"/>
          <w:sz w:val="24"/>
          <w:szCs w:val="24"/>
        </w:rPr>
        <w:t>r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t</w:t>
      </w:r>
      <w:r w:rsidR="00B86B25" w:rsidRPr="001375B9">
        <w:rPr>
          <w:rFonts w:ascii="Times New Roman" w:eastAsia="Times New Roman" w:hAnsi="Times New Roman" w:cs="Times New Roman"/>
          <w:sz w:val="24"/>
          <w:szCs w:val="24"/>
        </w:rPr>
        <w:t>ic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le 13, of the</w:t>
      </w:r>
      <w:r w:rsidR="00B86B25" w:rsidRPr="001375B9">
        <w:rPr>
          <w:rFonts w:ascii="Times New Roman" w:eastAsia="Times New Roman" w:hAnsi="Times New Roman" w:cs="Times New Roman"/>
          <w:sz w:val="24"/>
          <w:szCs w:val="24"/>
        </w:rPr>
        <w:t xml:space="preserve"> La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B86B25" w:rsidRPr="001375B9">
        <w:rPr>
          <w:rFonts w:ascii="Times New Roman" w:eastAsia="Times New Roman" w:hAnsi="Times New Roman" w:cs="Times New Roman"/>
          <w:sz w:val="24"/>
          <w:szCs w:val="24"/>
        </w:rPr>
        <w:t>rega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rdi</w:t>
      </w:r>
      <w:r w:rsidR="00B86B25" w:rsidRPr="001375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g</w:t>
      </w:r>
      <w:r w:rsidR="00B86B25" w:rsidRPr="00137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p</w:t>
      </w:r>
      <w:r w:rsidR="00B86B25" w:rsidRPr="001375B9">
        <w:rPr>
          <w:rFonts w:ascii="Times New Roman" w:eastAsia="Times New Roman" w:hAnsi="Times New Roman" w:cs="Times New Roman"/>
          <w:sz w:val="24"/>
          <w:szCs w:val="24"/>
        </w:rPr>
        <w:t>e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rs</w:t>
      </w:r>
      <w:r w:rsidR="00B86B25" w:rsidRPr="001375B9">
        <w:rPr>
          <w:rFonts w:ascii="Times New Roman" w:eastAsia="Times New Roman" w:hAnsi="Times New Roman" w:cs="Times New Roman"/>
          <w:sz w:val="24"/>
          <w:szCs w:val="24"/>
        </w:rPr>
        <w:t>o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n</w:t>
      </w:r>
      <w:r w:rsidR="00B86B25" w:rsidRPr="001375B9">
        <w:rPr>
          <w:rFonts w:ascii="Times New Roman" w:eastAsia="Times New Roman" w:hAnsi="Times New Roman" w:cs="Times New Roman"/>
          <w:sz w:val="24"/>
          <w:szCs w:val="24"/>
        </w:rPr>
        <w:t>a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l prote</w:t>
      </w:r>
      <w:r w:rsidR="00B86B25" w:rsidRPr="001375B9">
        <w:rPr>
          <w:rFonts w:ascii="Times New Roman" w:eastAsia="Times New Roman" w:hAnsi="Times New Roman" w:cs="Times New Roman"/>
          <w:sz w:val="24"/>
          <w:szCs w:val="24"/>
        </w:rPr>
        <w:t>c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t</w:t>
      </w:r>
      <w:r w:rsidR="00B86B25" w:rsidRPr="001375B9">
        <w:rPr>
          <w:rFonts w:ascii="Times New Roman" w:eastAsia="Times New Roman" w:hAnsi="Times New Roman" w:cs="Times New Roman"/>
          <w:sz w:val="24"/>
          <w:szCs w:val="24"/>
        </w:rPr>
        <w:t>i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on d</w:t>
      </w:r>
      <w:r w:rsidR="00B86B25" w:rsidRPr="001375B9">
        <w:rPr>
          <w:rFonts w:ascii="Times New Roman" w:eastAsia="Times New Roman" w:hAnsi="Times New Roman" w:cs="Times New Roman"/>
          <w:sz w:val="24"/>
          <w:szCs w:val="24"/>
        </w:rPr>
        <w:t>a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ta,</w:t>
      </w:r>
      <w:r w:rsidR="00B86B25" w:rsidRPr="00137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3952" w:rsidRPr="001375B9">
        <w:rPr>
          <w:rFonts w:ascii="Times New Roman" w:eastAsia="Times New Roman" w:hAnsi="Times New Roman" w:cs="Times New Roman"/>
          <w:sz w:val="24"/>
          <w:szCs w:val="24"/>
        </w:rPr>
        <w:t xml:space="preserve">any individual 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m</w:t>
      </w:r>
      <w:r w:rsidR="00B86B25" w:rsidRPr="001375B9">
        <w:rPr>
          <w:rFonts w:ascii="Times New Roman" w:eastAsia="Times New Roman" w:hAnsi="Times New Roman" w:cs="Times New Roman"/>
          <w:sz w:val="24"/>
          <w:szCs w:val="24"/>
        </w:rPr>
        <w:t>a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y</w:t>
      </w:r>
      <w:r w:rsidR="00B86B25" w:rsidRPr="001375B9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onta</w:t>
      </w:r>
      <w:r w:rsidR="00B86B25" w:rsidRPr="001375B9">
        <w:rPr>
          <w:rFonts w:ascii="Times New Roman" w:eastAsia="Times New Roman" w:hAnsi="Times New Roman" w:cs="Times New Roman"/>
          <w:sz w:val="24"/>
          <w:szCs w:val="24"/>
        </w:rPr>
        <w:t>c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B86B25" w:rsidRPr="001375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B86B25" w:rsidRPr="00994F30">
        <w:rPr>
          <w:rFonts w:ascii="Times New Roman" w:eastAsia="Times New Roman" w:hAnsi="Times New Roman" w:cs="Times New Roman"/>
          <w:sz w:val="24"/>
          <w:szCs w:val="24"/>
        </w:rPr>
        <w:t>he</w:t>
      </w:r>
      <w:r w:rsidR="00B86B25" w:rsidRPr="00137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5B9" w:rsidRPr="001375B9">
        <w:rPr>
          <w:rFonts w:ascii="Times New Roman" w:eastAsia="Times New Roman" w:hAnsi="Times New Roman" w:cs="Times New Roman"/>
          <w:sz w:val="24"/>
          <w:szCs w:val="24"/>
        </w:rPr>
        <w:t>Data Protection Officer (RPD) Mr. Massimo Benedetti, Director of the General and Legal Affairs Department.</w:t>
      </w:r>
    </w:p>
    <w:p w:rsidR="00422E99" w:rsidRPr="00994F30" w:rsidRDefault="00B86B25" w:rsidP="00B820FA">
      <w:pPr>
        <w:spacing w:after="0" w:line="240" w:lineRule="auto"/>
        <w:ind w:left="893" w:right="26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F3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F622EB">
        <w:rPr>
          <w:rFonts w:ascii="Times New Roman" w:eastAsia="Times New Roman" w:hAnsi="Times New Roman" w:cs="Times New Roman"/>
          <w:sz w:val="24"/>
          <w:szCs w:val="24"/>
        </w:rPr>
        <w:tab/>
      </w:r>
      <w:r w:rsidR="00BD6D85">
        <w:rPr>
          <w:rFonts w:ascii="Times New Roman" w:eastAsia="Times New Roman" w:hAnsi="Times New Roman" w:cs="Times New Roman"/>
          <w:sz w:val="24"/>
          <w:szCs w:val="24"/>
        </w:rPr>
        <w:t>By using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D6D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accommodation 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177C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ies provided </w:t>
      </w:r>
      <w:r w:rsidR="00356235">
        <w:rPr>
          <w:rFonts w:ascii="Times New Roman" w:eastAsia="Times New Roman" w:hAnsi="Times New Roman" w:cs="Times New Roman"/>
          <w:spacing w:val="1"/>
          <w:sz w:val="24"/>
          <w:szCs w:val="24"/>
        </w:rPr>
        <w:t>by the University of Florence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94F3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bookmarkStart w:id="0" w:name="_GoBack"/>
      <w:bookmarkEnd w:id="0"/>
      <w:r w:rsidR="00356235">
        <w:rPr>
          <w:rFonts w:ascii="Times New Roman" w:eastAsia="Times New Roman" w:hAnsi="Times New Roman" w:cs="Times New Roman"/>
          <w:sz w:val="24"/>
          <w:szCs w:val="24"/>
        </w:rPr>
        <w:t>accept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94F30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poss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94F3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994F3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of th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ir p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rso</w:t>
      </w:r>
      <w:r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l d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 w:rsidRPr="00994F30"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994F3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356235">
        <w:rPr>
          <w:rFonts w:ascii="Times New Roman" w:eastAsia="Times New Roman" w:hAnsi="Times New Roman" w:cs="Times New Roman"/>
          <w:sz w:val="24"/>
          <w:szCs w:val="24"/>
        </w:rPr>
        <w:t xml:space="preserve">said university to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omo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ies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nd/</w:t>
      </w:r>
      <w:r w:rsidRPr="00994F30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r o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94F3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71788" w:rsidRPr="00994F30">
        <w:rPr>
          <w:rFonts w:ascii="Times New Roman" w:eastAsia="Times New Roman" w:hAnsi="Times New Roman" w:cs="Times New Roman"/>
          <w:sz w:val="24"/>
          <w:szCs w:val="24"/>
        </w:rPr>
        <w:t>niz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e</w:t>
      </w:r>
      <w:r w:rsidR="0035623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356235">
        <w:rPr>
          <w:rFonts w:ascii="Times New Roman" w:eastAsia="Times New Roman" w:hAnsi="Times New Roman" w:cs="Times New Roman"/>
          <w:sz w:val="24"/>
          <w:szCs w:val="24"/>
        </w:rPr>
        <w:t xml:space="preserve">the university itself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in collabo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on with o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r p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rtn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rs,</w:t>
      </w:r>
      <w:r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in compl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94F30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ons</w:t>
      </w:r>
      <w:r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in fo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994F3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rni</w:t>
      </w:r>
      <w:r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994F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the h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94F30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994F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of person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l dat</w:t>
      </w:r>
      <w:r w:rsidRPr="00994F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94F30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422E99" w:rsidRPr="00994F30" w:rsidSect="008721E5">
      <w:headerReference w:type="default" r:id="rId10"/>
      <w:footerReference w:type="default" r:id="rId11"/>
      <w:pgSz w:w="11920" w:h="16840"/>
      <w:pgMar w:top="1980" w:right="960" w:bottom="1460" w:left="960" w:header="938" w:footer="126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41459ED" w15:done="0"/>
  <w15:commentEx w15:paraId="3BCA9198" w15:done="0"/>
  <w15:commentEx w15:paraId="385E3F01" w15:done="0"/>
  <w15:commentEx w15:paraId="616A0E5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1459ED" w16cid:durableId="20321333"/>
  <w16cid:commentId w16cid:paraId="3BCA9198" w16cid:durableId="20321499"/>
  <w16cid:commentId w16cid:paraId="385E3F01" w16cid:durableId="20321791"/>
  <w16cid:commentId w16cid:paraId="616A0E57" w16cid:durableId="2032221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D58" w:rsidRDefault="00675D58">
      <w:pPr>
        <w:spacing w:after="0" w:line="240" w:lineRule="auto"/>
      </w:pPr>
      <w:r>
        <w:separator/>
      </w:r>
    </w:p>
  </w:endnote>
  <w:endnote w:type="continuationSeparator" w:id="0">
    <w:p w:rsidR="00675D58" w:rsidRDefault="00675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D58" w:rsidRDefault="00675D58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D58" w:rsidRDefault="00675D58">
      <w:pPr>
        <w:spacing w:after="0" w:line="240" w:lineRule="auto"/>
      </w:pPr>
      <w:r>
        <w:separator/>
      </w:r>
    </w:p>
  </w:footnote>
  <w:footnote w:type="continuationSeparator" w:id="0">
    <w:p w:rsidR="00675D58" w:rsidRDefault="00675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056140"/>
      <w:docPartObj>
        <w:docPartGallery w:val="Page Numbers (Top of Page)"/>
        <w:docPartUnique/>
      </w:docPartObj>
    </w:sdtPr>
    <w:sdtContent>
      <w:p w:rsidR="00675D58" w:rsidRDefault="00BF4C1B">
        <w:pPr>
          <w:pStyle w:val="Intestazione"/>
          <w:jc w:val="center"/>
        </w:pPr>
        <w:fldSimple w:instr="PAGE   \* MERGEFORMAT">
          <w:r w:rsidR="005A76FD" w:rsidRPr="005A76FD">
            <w:rPr>
              <w:noProof/>
              <w:lang w:val="it-IT"/>
            </w:rPr>
            <w:t>2</w:t>
          </w:r>
        </w:fldSimple>
      </w:p>
    </w:sdtContent>
  </w:sdt>
  <w:p w:rsidR="00675D58" w:rsidRDefault="00675D58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10884"/>
    <w:multiLevelType w:val="hybridMultilevel"/>
    <w:tmpl w:val="BC56C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B651FC">
      <w:numFmt w:val="bullet"/>
      <w:lvlText w:val="-"/>
      <w:lvlJc w:val="left"/>
      <w:pPr>
        <w:ind w:left="2160" w:hanging="360"/>
      </w:pPr>
      <w:rPr>
        <w:rFonts w:ascii="Times New Roman" w:eastAsia="SimSu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57414"/>
    <w:multiLevelType w:val="hybridMultilevel"/>
    <w:tmpl w:val="E32E2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E6BF4"/>
    <w:multiLevelType w:val="hybridMultilevel"/>
    <w:tmpl w:val="12548D0C"/>
    <w:lvl w:ilvl="0" w:tplc="C48221B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>
    <w:nsid w:val="183011BF"/>
    <w:multiLevelType w:val="hybridMultilevel"/>
    <w:tmpl w:val="FFEA3F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732FB"/>
    <w:multiLevelType w:val="hybridMultilevel"/>
    <w:tmpl w:val="44166DE0"/>
    <w:lvl w:ilvl="0" w:tplc="BDFE5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96FF3"/>
    <w:multiLevelType w:val="hybridMultilevel"/>
    <w:tmpl w:val="F7609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5207E"/>
    <w:multiLevelType w:val="hybridMultilevel"/>
    <w:tmpl w:val="70200D40"/>
    <w:lvl w:ilvl="0" w:tplc="BDFE5B4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53" w:hanging="360"/>
      </w:pPr>
    </w:lvl>
    <w:lvl w:ilvl="2" w:tplc="0410001B" w:tentative="1">
      <w:start w:val="1"/>
      <w:numFmt w:val="lowerRoman"/>
      <w:lvlText w:val="%3."/>
      <w:lvlJc w:val="right"/>
      <w:pPr>
        <w:ind w:left="2373" w:hanging="180"/>
      </w:pPr>
    </w:lvl>
    <w:lvl w:ilvl="3" w:tplc="0410000F" w:tentative="1">
      <w:start w:val="1"/>
      <w:numFmt w:val="decimal"/>
      <w:lvlText w:val="%4."/>
      <w:lvlJc w:val="left"/>
      <w:pPr>
        <w:ind w:left="3093" w:hanging="360"/>
      </w:pPr>
    </w:lvl>
    <w:lvl w:ilvl="4" w:tplc="04100019" w:tentative="1">
      <w:start w:val="1"/>
      <w:numFmt w:val="lowerLetter"/>
      <w:lvlText w:val="%5."/>
      <w:lvlJc w:val="left"/>
      <w:pPr>
        <w:ind w:left="3813" w:hanging="360"/>
      </w:pPr>
    </w:lvl>
    <w:lvl w:ilvl="5" w:tplc="0410001B" w:tentative="1">
      <w:start w:val="1"/>
      <w:numFmt w:val="lowerRoman"/>
      <w:lvlText w:val="%6."/>
      <w:lvlJc w:val="right"/>
      <w:pPr>
        <w:ind w:left="4533" w:hanging="180"/>
      </w:pPr>
    </w:lvl>
    <w:lvl w:ilvl="6" w:tplc="0410000F" w:tentative="1">
      <w:start w:val="1"/>
      <w:numFmt w:val="decimal"/>
      <w:lvlText w:val="%7."/>
      <w:lvlJc w:val="left"/>
      <w:pPr>
        <w:ind w:left="5253" w:hanging="360"/>
      </w:pPr>
    </w:lvl>
    <w:lvl w:ilvl="7" w:tplc="04100019" w:tentative="1">
      <w:start w:val="1"/>
      <w:numFmt w:val="lowerLetter"/>
      <w:lvlText w:val="%8."/>
      <w:lvlJc w:val="left"/>
      <w:pPr>
        <w:ind w:left="5973" w:hanging="360"/>
      </w:pPr>
    </w:lvl>
    <w:lvl w:ilvl="8" w:tplc="0410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7">
    <w:nsid w:val="25740C34"/>
    <w:multiLevelType w:val="hybridMultilevel"/>
    <w:tmpl w:val="BB9E220E"/>
    <w:lvl w:ilvl="0" w:tplc="A4B651F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122370"/>
    <w:multiLevelType w:val="hybridMultilevel"/>
    <w:tmpl w:val="80AA6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683C31"/>
    <w:multiLevelType w:val="hybridMultilevel"/>
    <w:tmpl w:val="B144266A"/>
    <w:lvl w:ilvl="0" w:tplc="F6CE023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B0B83"/>
    <w:multiLevelType w:val="hybridMultilevel"/>
    <w:tmpl w:val="871E1F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F35D0C"/>
    <w:multiLevelType w:val="hybridMultilevel"/>
    <w:tmpl w:val="8E38949E"/>
    <w:lvl w:ilvl="0" w:tplc="73B0846C">
      <w:start w:val="1"/>
      <w:numFmt w:val="decimal"/>
      <w:lvlText w:val="%1."/>
      <w:lvlJc w:val="left"/>
      <w:pPr>
        <w:ind w:left="893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613" w:hanging="360"/>
      </w:pPr>
    </w:lvl>
    <w:lvl w:ilvl="2" w:tplc="0410001B" w:tentative="1">
      <w:start w:val="1"/>
      <w:numFmt w:val="lowerRoman"/>
      <w:lvlText w:val="%3."/>
      <w:lvlJc w:val="right"/>
      <w:pPr>
        <w:ind w:left="2333" w:hanging="180"/>
      </w:pPr>
    </w:lvl>
    <w:lvl w:ilvl="3" w:tplc="0410000F" w:tentative="1">
      <w:start w:val="1"/>
      <w:numFmt w:val="decimal"/>
      <w:lvlText w:val="%4."/>
      <w:lvlJc w:val="left"/>
      <w:pPr>
        <w:ind w:left="3053" w:hanging="360"/>
      </w:pPr>
    </w:lvl>
    <w:lvl w:ilvl="4" w:tplc="04100019" w:tentative="1">
      <w:start w:val="1"/>
      <w:numFmt w:val="lowerLetter"/>
      <w:lvlText w:val="%5."/>
      <w:lvlJc w:val="left"/>
      <w:pPr>
        <w:ind w:left="3773" w:hanging="360"/>
      </w:pPr>
    </w:lvl>
    <w:lvl w:ilvl="5" w:tplc="0410001B" w:tentative="1">
      <w:start w:val="1"/>
      <w:numFmt w:val="lowerRoman"/>
      <w:lvlText w:val="%6."/>
      <w:lvlJc w:val="right"/>
      <w:pPr>
        <w:ind w:left="4493" w:hanging="180"/>
      </w:pPr>
    </w:lvl>
    <w:lvl w:ilvl="6" w:tplc="0410000F" w:tentative="1">
      <w:start w:val="1"/>
      <w:numFmt w:val="decimal"/>
      <w:lvlText w:val="%7."/>
      <w:lvlJc w:val="left"/>
      <w:pPr>
        <w:ind w:left="5213" w:hanging="360"/>
      </w:pPr>
    </w:lvl>
    <w:lvl w:ilvl="7" w:tplc="04100019" w:tentative="1">
      <w:start w:val="1"/>
      <w:numFmt w:val="lowerLetter"/>
      <w:lvlText w:val="%8."/>
      <w:lvlJc w:val="left"/>
      <w:pPr>
        <w:ind w:left="5933" w:hanging="360"/>
      </w:pPr>
    </w:lvl>
    <w:lvl w:ilvl="8" w:tplc="0410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2">
    <w:nsid w:val="4A3754AD"/>
    <w:multiLevelType w:val="hybridMultilevel"/>
    <w:tmpl w:val="4AD8B456"/>
    <w:lvl w:ilvl="0" w:tplc="A4B651FC">
      <w:numFmt w:val="bullet"/>
      <w:lvlText w:val="-"/>
      <w:lvlJc w:val="left"/>
      <w:pPr>
        <w:ind w:left="216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502E3A89"/>
    <w:multiLevelType w:val="hybridMultilevel"/>
    <w:tmpl w:val="A7B8EC32"/>
    <w:lvl w:ilvl="0" w:tplc="A4B651FC">
      <w:numFmt w:val="bullet"/>
      <w:lvlText w:val="-"/>
      <w:lvlJc w:val="left"/>
      <w:pPr>
        <w:ind w:left="1429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2030135"/>
    <w:multiLevelType w:val="hybridMultilevel"/>
    <w:tmpl w:val="08A4E2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B62801"/>
    <w:multiLevelType w:val="hybridMultilevel"/>
    <w:tmpl w:val="B218F922"/>
    <w:lvl w:ilvl="0" w:tplc="A4B651FC">
      <w:numFmt w:val="bullet"/>
      <w:lvlText w:val="-"/>
      <w:lvlJc w:val="left"/>
      <w:pPr>
        <w:ind w:left="25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627C01A8"/>
    <w:multiLevelType w:val="hybridMultilevel"/>
    <w:tmpl w:val="749AAB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C66BF8"/>
    <w:multiLevelType w:val="hybridMultilevel"/>
    <w:tmpl w:val="CF10207A"/>
    <w:lvl w:ilvl="0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3CE0573"/>
    <w:multiLevelType w:val="hybridMultilevel"/>
    <w:tmpl w:val="90CEAFF2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78D25D70"/>
    <w:multiLevelType w:val="hybridMultilevel"/>
    <w:tmpl w:val="B5AE6C12"/>
    <w:lvl w:ilvl="0" w:tplc="73B084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6D4B2B"/>
    <w:multiLevelType w:val="hybridMultilevel"/>
    <w:tmpl w:val="F92E140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20"/>
  </w:num>
  <w:num w:numId="5">
    <w:abstractNumId w:val="14"/>
  </w:num>
  <w:num w:numId="6">
    <w:abstractNumId w:val="8"/>
  </w:num>
  <w:num w:numId="7">
    <w:abstractNumId w:val="2"/>
  </w:num>
  <w:num w:numId="8">
    <w:abstractNumId w:val="4"/>
  </w:num>
  <w:num w:numId="9">
    <w:abstractNumId w:val="11"/>
  </w:num>
  <w:num w:numId="10">
    <w:abstractNumId w:val="19"/>
  </w:num>
  <w:num w:numId="11">
    <w:abstractNumId w:val="16"/>
  </w:num>
  <w:num w:numId="12">
    <w:abstractNumId w:val="18"/>
  </w:num>
  <w:num w:numId="13">
    <w:abstractNumId w:val="17"/>
  </w:num>
  <w:num w:numId="14">
    <w:abstractNumId w:val="6"/>
  </w:num>
  <w:num w:numId="15">
    <w:abstractNumId w:val="5"/>
  </w:num>
  <w:num w:numId="16">
    <w:abstractNumId w:val="9"/>
  </w:num>
  <w:num w:numId="17">
    <w:abstractNumId w:val="0"/>
  </w:num>
  <w:num w:numId="18">
    <w:abstractNumId w:val="15"/>
  </w:num>
  <w:num w:numId="19">
    <w:abstractNumId w:val="12"/>
  </w:num>
  <w:num w:numId="20">
    <w:abstractNumId w:val="7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22E99"/>
    <w:rsid w:val="00013A94"/>
    <w:rsid w:val="000603EE"/>
    <w:rsid w:val="000855F0"/>
    <w:rsid w:val="000A6C3B"/>
    <w:rsid w:val="000B64A0"/>
    <w:rsid w:val="000F1936"/>
    <w:rsid w:val="00112D6D"/>
    <w:rsid w:val="00132F93"/>
    <w:rsid w:val="00133492"/>
    <w:rsid w:val="001375B9"/>
    <w:rsid w:val="00137AA4"/>
    <w:rsid w:val="00172CCE"/>
    <w:rsid w:val="00177C88"/>
    <w:rsid w:val="00180DDB"/>
    <w:rsid w:val="00190C6B"/>
    <w:rsid w:val="001B1BF3"/>
    <w:rsid w:val="001B5610"/>
    <w:rsid w:val="001F2875"/>
    <w:rsid w:val="00207A6D"/>
    <w:rsid w:val="00220DB9"/>
    <w:rsid w:val="00221292"/>
    <w:rsid w:val="002253D7"/>
    <w:rsid w:val="00231B84"/>
    <w:rsid w:val="002338F3"/>
    <w:rsid w:val="0024720D"/>
    <w:rsid w:val="002561A7"/>
    <w:rsid w:val="00262C35"/>
    <w:rsid w:val="0027119F"/>
    <w:rsid w:val="002759BB"/>
    <w:rsid w:val="00290ADB"/>
    <w:rsid w:val="002C06ED"/>
    <w:rsid w:val="002C57D5"/>
    <w:rsid w:val="002C66F0"/>
    <w:rsid w:val="002D37AD"/>
    <w:rsid w:val="002D5FDF"/>
    <w:rsid w:val="002D7802"/>
    <w:rsid w:val="002E3F15"/>
    <w:rsid w:val="002F2DDB"/>
    <w:rsid w:val="002F538B"/>
    <w:rsid w:val="0031366E"/>
    <w:rsid w:val="00314C34"/>
    <w:rsid w:val="00330F58"/>
    <w:rsid w:val="00356235"/>
    <w:rsid w:val="00373630"/>
    <w:rsid w:val="00373F02"/>
    <w:rsid w:val="003770D4"/>
    <w:rsid w:val="0039050C"/>
    <w:rsid w:val="00392B31"/>
    <w:rsid w:val="003A33C9"/>
    <w:rsid w:val="003D4E13"/>
    <w:rsid w:val="003D5B4B"/>
    <w:rsid w:val="003E6543"/>
    <w:rsid w:val="003E662C"/>
    <w:rsid w:val="003E71B2"/>
    <w:rsid w:val="003F05AD"/>
    <w:rsid w:val="004009E9"/>
    <w:rsid w:val="00405F43"/>
    <w:rsid w:val="0041240E"/>
    <w:rsid w:val="00421551"/>
    <w:rsid w:val="00422E99"/>
    <w:rsid w:val="00425151"/>
    <w:rsid w:val="0043590A"/>
    <w:rsid w:val="00471788"/>
    <w:rsid w:val="004734EC"/>
    <w:rsid w:val="00482836"/>
    <w:rsid w:val="00496F57"/>
    <w:rsid w:val="00497752"/>
    <w:rsid w:val="004A0C6F"/>
    <w:rsid w:val="004A1C5A"/>
    <w:rsid w:val="004A4327"/>
    <w:rsid w:val="004B47E8"/>
    <w:rsid w:val="004B4BE7"/>
    <w:rsid w:val="004B73D2"/>
    <w:rsid w:val="004C1509"/>
    <w:rsid w:val="004C6502"/>
    <w:rsid w:val="004C6EE1"/>
    <w:rsid w:val="004D29CC"/>
    <w:rsid w:val="004D3A89"/>
    <w:rsid w:val="004F77B5"/>
    <w:rsid w:val="0050530B"/>
    <w:rsid w:val="005116C0"/>
    <w:rsid w:val="0052257A"/>
    <w:rsid w:val="00525789"/>
    <w:rsid w:val="005609B1"/>
    <w:rsid w:val="00577A1A"/>
    <w:rsid w:val="00581B9A"/>
    <w:rsid w:val="00584185"/>
    <w:rsid w:val="00592751"/>
    <w:rsid w:val="00593FAE"/>
    <w:rsid w:val="005A76FD"/>
    <w:rsid w:val="005C7A73"/>
    <w:rsid w:val="005D01B6"/>
    <w:rsid w:val="005D23E2"/>
    <w:rsid w:val="005D33BA"/>
    <w:rsid w:val="005D3756"/>
    <w:rsid w:val="005E05C3"/>
    <w:rsid w:val="005F1052"/>
    <w:rsid w:val="00623442"/>
    <w:rsid w:val="0062504C"/>
    <w:rsid w:val="006272A2"/>
    <w:rsid w:val="00635270"/>
    <w:rsid w:val="00657985"/>
    <w:rsid w:val="00665E70"/>
    <w:rsid w:val="00675D58"/>
    <w:rsid w:val="00680FCE"/>
    <w:rsid w:val="006833B2"/>
    <w:rsid w:val="00686940"/>
    <w:rsid w:val="006E26B3"/>
    <w:rsid w:val="006E7FA6"/>
    <w:rsid w:val="007009EE"/>
    <w:rsid w:val="00702626"/>
    <w:rsid w:val="0072523B"/>
    <w:rsid w:val="00730447"/>
    <w:rsid w:val="00730F25"/>
    <w:rsid w:val="00737A3E"/>
    <w:rsid w:val="007415B3"/>
    <w:rsid w:val="00741FB4"/>
    <w:rsid w:val="00742B36"/>
    <w:rsid w:val="00742F88"/>
    <w:rsid w:val="00743482"/>
    <w:rsid w:val="00747725"/>
    <w:rsid w:val="00755E5C"/>
    <w:rsid w:val="00762239"/>
    <w:rsid w:val="007877B7"/>
    <w:rsid w:val="0079014D"/>
    <w:rsid w:val="007A150F"/>
    <w:rsid w:val="007A6B14"/>
    <w:rsid w:val="007B3ABE"/>
    <w:rsid w:val="007D53C0"/>
    <w:rsid w:val="0083328C"/>
    <w:rsid w:val="008408EC"/>
    <w:rsid w:val="008721E5"/>
    <w:rsid w:val="0087696A"/>
    <w:rsid w:val="00894185"/>
    <w:rsid w:val="008B16E6"/>
    <w:rsid w:val="008B5B8E"/>
    <w:rsid w:val="008C5922"/>
    <w:rsid w:val="008D1BDF"/>
    <w:rsid w:val="008D668C"/>
    <w:rsid w:val="008E7C50"/>
    <w:rsid w:val="00906D7E"/>
    <w:rsid w:val="009546AB"/>
    <w:rsid w:val="009661C5"/>
    <w:rsid w:val="00970265"/>
    <w:rsid w:val="00971CDE"/>
    <w:rsid w:val="009771D5"/>
    <w:rsid w:val="00982EA8"/>
    <w:rsid w:val="00994F30"/>
    <w:rsid w:val="009A2341"/>
    <w:rsid w:val="00A12DFE"/>
    <w:rsid w:val="00A352E1"/>
    <w:rsid w:val="00A43FB9"/>
    <w:rsid w:val="00A74B4E"/>
    <w:rsid w:val="00A7592F"/>
    <w:rsid w:val="00A95A73"/>
    <w:rsid w:val="00AA416B"/>
    <w:rsid w:val="00AF5208"/>
    <w:rsid w:val="00B15ACE"/>
    <w:rsid w:val="00B4565D"/>
    <w:rsid w:val="00B820FA"/>
    <w:rsid w:val="00B86B25"/>
    <w:rsid w:val="00BA14A1"/>
    <w:rsid w:val="00BC24EB"/>
    <w:rsid w:val="00BC706D"/>
    <w:rsid w:val="00BD6D85"/>
    <w:rsid w:val="00BF4C1B"/>
    <w:rsid w:val="00C01A81"/>
    <w:rsid w:val="00C156A9"/>
    <w:rsid w:val="00C31AF0"/>
    <w:rsid w:val="00C82A9B"/>
    <w:rsid w:val="00C91025"/>
    <w:rsid w:val="00CB21F3"/>
    <w:rsid w:val="00CC22EF"/>
    <w:rsid w:val="00CC39EA"/>
    <w:rsid w:val="00CD24CC"/>
    <w:rsid w:val="00CE148A"/>
    <w:rsid w:val="00D07690"/>
    <w:rsid w:val="00D30167"/>
    <w:rsid w:val="00D32D64"/>
    <w:rsid w:val="00D36032"/>
    <w:rsid w:val="00D373DF"/>
    <w:rsid w:val="00D43952"/>
    <w:rsid w:val="00D70E54"/>
    <w:rsid w:val="00D811DA"/>
    <w:rsid w:val="00D82354"/>
    <w:rsid w:val="00D90A3F"/>
    <w:rsid w:val="00D92421"/>
    <w:rsid w:val="00DA2F5F"/>
    <w:rsid w:val="00DB1821"/>
    <w:rsid w:val="00DC0AD7"/>
    <w:rsid w:val="00DD0C95"/>
    <w:rsid w:val="00DE352B"/>
    <w:rsid w:val="00DF4057"/>
    <w:rsid w:val="00E0612A"/>
    <w:rsid w:val="00E136F8"/>
    <w:rsid w:val="00E3347A"/>
    <w:rsid w:val="00E512BE"/>
    <w:rsid w:val="00E813A8"/>
    <w:rsid w:val="00E90F0E"/>
    <w:rsid w:val="00EB7B62"/>
    <w:rsid w:val="00EC20C7"/>
    <w:rsid w:val="00F30EB9"/>
    <w:rsid w:val="00F60DFB"/>
    <w:rsid w:val="00F622EB"/>
    <w:rsid w:val="00F95BCF"/>
    <w:rsid w:val="00FA4483"/>
    <w:rsid w:val="00FA46D9"/>
    <w:rsid w:val="00FC7452"/>
    <w:rsid w:val="00FD6488"/>
    <w:rsid w:val="00FE1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1C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1CDE"/>
  </w:style>
  <w:style w:type="paragraph" w:styleId="Pidipagina">
    <w:name w:val="footer"/>
    <w:basedOn w:val="Normale"/>
    <w:link w:val="PidipaginaCarattere"/>
    <w:uiPriority w:val="99"/>
    <w:unhideWhenUsed/>
    <w:rsid w:val="00971C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1CDE"/>
  </w:style>
  <w:style w:type="character" w:styleId="Collegamentoipertestuale">
    <w:name w:val="Hyperlink"/>
    <w:basedOn w:val="Carpredefinitoparagrafo"/>
    <w:uiPriority w:val="99"/>
    <w:unhideWhenUsed/>
    <w:rsid w:val="00971CDE"/>
    <w:rPr>
      <w:color w:val="0000FF" w:themeColor="hyperlink"/>
      <w:u w:val="single"/>
    </w:rPr>
  </w:style>
  <w:style w:type="character" w:customStyle="1" w:styleId="lrzxr">
    <w:name w:val="lrzxr"/>
    <w:basedOn w:val="Carpredefinitoparagrafo"/>
    <w:rsid w:val="00D82354"/>
  </w:style>
  <w:style w:type="table" w:styleId="Grigliatabella">
    <w:name w:val="Table Grid"/>
    <w:basedOn w:val="Tabellanormale"/>
    <w:uiPriority w:val="59"/>
    <w:rsid w:val="008B1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0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05C3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5E05C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lid-translation">
    <w:name w:val="tlid-translation"/>
    <w:basedOn w:val="Carpredefinitoparagrafo"/>
    <w:rsid w:val="007A6B14"/>
  </w:style>
  <w:style w:type="paragraph" w:styleId="Paragrafoelenco">
    <w:name w:val="List Paragraph"/>
    <w:basedOn w:val="Normale"/>
    <w:uiPriority w:val="34"/>
    <w:qFormat/>
    <w:rsid w:val="00DA2F5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215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2155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2155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2155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215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8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0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lcomeservice@unif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elcomeservice@unif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5EA73-2E3F-484A-800B-974FDDB4D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901</Words>
  <Characters>5136</Characters>
  <Application>Microsoft Office Word</Application>
  <DocSecurity>0</DocSecurity>
  <Lines>42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D101825</cp:lastModifiedBy>
  <cp:revision>44</cp:revision>
  <cp:lastPrinted>2019-04-04T11:47:00Z</cp:lastPrinted>
  <dcterms:created xsi:type="dcterms:W3CDTF">2019-03-12T11:31:00Z</dcterms:created>
  <dcterms:modified xsi:type="dcterms:W3CDTF">2019-04-04T11:52:00Z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2013-11-10T00:00:00Z</vt:filetime>
  </property>
  <property fmtid="{D5CDD505-2E9C-101B-9397-08002B2CF9AE}" pid="3" name="LastSaved">
    <vt:filetime>2018-11-27T00:00:00Z</vt:filetime>
  </property>
</Properties>
</file>