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5FF70" w14:textId="77777777" w:rsidR="004460E2" w:rsidRDefault="00FB6E0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Dati generali</w:t>
      </w:r>
    </w:p>
    <w:tbl>
      <w:tblPr>
        <w:tblStyle w:val="a"/>
        <w:tblW w:w="101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74"/>
        <w:gridCol w:w="5078"/>
      </w:tblGrid>
      <w:tr w:rsidR="004460E2" w14:paraId="4F1708D2" w14:textId="77777777">
        <w:trPr>
          <w:trHeight w:val="980"/>
        </w:trPr>
        <w:tc>
          <w:tcPr>
            <w:tcW w:w="5074" w:type="dxa"/>
            <w:shd w:val="clear" w:color="auto" w:fill="D9E2F3"/>
            <w:vAlign w:val="center"/>
          </w:tcPr>
          <w:p w14:paraId="36555ACF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Nuovo assunto/lavoratore con nuova assegnazione/ruolo</w:t>
            </w:r>
          </w:p>
          <w:p w14:paraId="038978FE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(Nome e Cognome)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4BF347D1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00CCAE4D" w14:textId="77777777">
        <w:trPr>
          <w:trHeight w:val="428"/>
        </w:trPr>
        <w:tc>
          <w:tcPr>
            <w:tcW w:w="5074" w:type="dxa"/>
            <w:shd w:val="clear" w:color="auto" w:fill="D9E2F3"/>
            <w:vAlign w:val="center"/>
          </w:tcPr>
          <w:p w14:paraId="41BA4FB5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di nascita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2390B06B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4FED5213" w14:textId="77777777">
        <w:trPr>
          <w:trHeight w:val="428"/>
        </w:trPr>
        <w:tc>
          <w:tcPr>
            <w:tcW w:w="5074" w:type="dxa"/>
            <w:shd w:val="clear" w:color="auto" w:fill="D9E2F3"/>
            <w:vAlign w:val="center"/>
          </w:tcPr>
          <w:p w14:paraId="474760A4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Comune e provincia di nascita/Stato estero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185354EA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7ACC9FF9" w14:textId="77777777">
        <w:trPr>
          <w:trHeight w:val="428"/>
        </w:trPr>
        <w:tc>
          <w:tcPr>
            <w:tcW w:w="5074" w:type="dxa"/>
            <w:shd w:val="clear" w:color="auto" w:fill="D9E2F3"/>
            <w:vAlign w:val="center"/>
          </w:tcPr>
          <w:p w14:paraId="5E727E2A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Codice Fiscale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695EF43C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47B2CFFF" w14:textId="77777777">
        <w:trPr>
          <w:trHeight w:val="422"/>
        </w:trPr>
        <w:tc>
          <w:tcPr>
            <w:tcW w:w="5074" w:type="dxa"/>
            <w:shd w:val="clear" w:color="auto" w:fill="D9E2F3"/>
            <w:vAlign w:val="center"/>
          </w:tcPr>
          <w:p w14:paraId="17220F2B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Matricola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10AC93E7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22DF6D72" w14:textId="77777777">
        <w:trPr>
          <w:trHeight w:val="422"/>
        </w:trPr>
        <w:tc>
          <w:tcPr>
            <w:tcW w:w="5074" w:type="dxa"/>
            <w:shd w:val="clear" w:color="auto" w:fill="D9E2F3"/>
            <w:vAlign w:val="center"/>
          </w:tcPr>
          <w:p w14:paraId="31E243A0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Indirizzo e-mail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504930BC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1D1A8AD7" w14:textId="77777777">
        <w:trPr>
          <w:trHeight w:val="422"/>
        </w:trPr>
        <w:tc>
          <w:tcPr>
            <w:tcW w:w="5074" w:type="dxa"/>
            <w:shd w:val="clear" w:color="auto" w:fill="D9E2F3"/>
            <w:vAlign w:val="center"/>
          </w:tcPr>
          <w:p w14:paraId="70767D63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Numero di telefono/cellulare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0CB52A0A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25B63FF4" w14:textId="77777777">
        <w:trPr>
          <w:trHeight w:val="398"/>
        </w:trPr>
        <w:tc>
          <w:tcPr>
            <w:tcW w:w="5074" w:type="dxa"/>
            <w:shd w:val="clear" w:color="auto" w:fill="D9E2F3"/>
            <w:vAlign w:val="center"/>
          </w:tcPr>
          <w:p w14:paraId="1E4D1F57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 di assunzione/nuova assegnazione/ruolo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0FB82027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767B5B3E" w14:textId="77777777">
        <w:trPr>
          <w:trHeight w:val="727"/>
        </w:trPr>
        <w:tc>
          <w:tcPr>
            <w:tcW w:w="5074" w:type="dxa"/>
            <w:shd w:val="clear" w:color="auto" w:fill="D9E2F3"/>
            <w:vAlign w:val="center"/>
          </w:tcPr>
          <w:p w14:paraId="5BC02791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Tipologia di inquadramento professionale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7B63A961" w14:textId="77777777" w:rsidR="002261CF" w:rsidRDefault="002261CF" w:rsidP="002261CF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Professore ordinario</w:t>
            </w:r>
          </w:p>
          <w:p w14:paraId="3965DEDB" w14:textId="77777777" w:rsidR="002261CF" w:rsidRDefault="002261CF" w:rsidP="002261CF">
            <w:pPr>
              <w:spacing w:before="120" w:after="120" w:line="240" w:lineRule="auto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 Professore associato</w:t>
            </w:r>
          </w:p>
          <w:p w14:paraId="142351B3" w14:textId="77777777" w:rsidR="002261CF" w:rsidRDefault="002261CF" w:rsidP="002261CF">
            <w:pPr>
              <w:spacing w:before="120" w:after="120" w:line="240" w:lineRule="auto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 xml:space="preserve"> Ricercatore a tempo indeterminato</w:t>
            </w:r>
          </w:p>
          <w:p w14:paraId="2A020736" w14:textId="77777777" w:rsidR="002261CF" w:rsidRDefault="002261CF" w:rsidP="002261CF">
            <w:pPr>
              <w:spacing w:before="120" w:after="120" w:line="240" w:lineRule="auto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 xml:space="preserve"> Ricercatore a tempo determinato - tipologia A</w:t>
            </w:r>
          </w:p>
          <w:p w14:paraId="2ADB6B86" w14:textId="77777777" w:rsidR="002261CF" w:rsidRDefault="002261CF" w:rsidP="002261CF">
            <w:pPr>
              <w:spacing w:before="120" w:after="120" w:line="240" w:lineRule="auto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Ricercatore a tempo determinato - tipologia B</w:t>
            </w:r>
          </w:p>
          <w:p w14:paraId="45903FA0" w14:textId="178B45A2" w:rsidR="002214CB" w:rsidRDefault="002214CB" w:rsidP="002214CB">
            <w:pPr>
              <w:spacing w:before="120" w:after="120" w:line="240" w:lineRule="auto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Ricercatore a tempo determinato - RTT</w:t>
            </w:r>
          </w:p>
          <w:p w14:paraId="3EB8C367" w14:textId="77777777" w:rsidR="002261CF" w:rsidRDefault="002261CF" w:rsidP="002261CF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Personale T/A – settore tecnico</w:t>
            </w:r>
          </w:p>
          <w:p w14:paraId="512D2A72" w14:textId="77777777" w:rsidR="002261CF" w:rsidRDefault="002261CF" w:rsidP="002261CF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Personale T/A – settore amministrativo</w:t>
            </w:r>
          </w:p>
          <w:p w14:paraId="4CC2440F" w14:textId="6D707AB0" w:rsidR="002261CF" w:rsidRDefault="00FB7E3D" w:rsidP="00FB7E3D">
            <w:pPr>
              <w:spacing w:before="120" w:after="12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261CF">
              <w:rPr>
                <w:sz w:val="22"/>
                <w:szCs w:val="22"/>
              </w:rPr>
              <w:t>□ Personale in afferenza assistenziale</w:t>
            </w:r>
          </w:p>
          <w:p w14:paraId="53B9DBD3" w14:textId="6CD89CC3" w:rsidR="002261CF" w:rsidRDefault="002261CF" w:rsidP="00FB7E3D">
            <w:pPr>
              <w:spacing w:before="120" w:after="120" w:line="240" w:lineRule="auto"/>
              <w:ind w:left="5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Personale in </w:t>
            </w:r>
            <w:proofErr w:type="spellStart"/>
            <w:r>
              <w:rPr>
                <w:sz w:val="22"/>
                <w:szCs w:val="22"/>
              </w:rPr>
              <w:t>associatura</w:t>
            </w:r>
            <w:proofErr w:type="spellEnd"/>
            <w:r>
              <w:rPr>
                <w:sz w:val="22"/>
                <w:szCs w:val="22"/>
              </w:rPr>
              <w:t xml:space="preserve"> ad Ente esterno</w:t>
            </w:r>
          </w:p>
          <w:p w14:paraId="00C0E3DA" w14:textId="77777777" w:rsidR="002261CF" w:rsidRDefault="002261CF" w:rsidP="002261CF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Collaboratore Esperto Linguistico</w:t>
            </w:r>
          </w:p>
          <w:p w14:paraId="7EAF58F6" w14:textId="4377768C" w:rsidR="00352A0B" w:rsidRDefault="00352A0B" w:rsidP="00352A0B">
            <w:pPr>
              <w:spacing w:before="120" w:after="120" w:line="240" w:lineRule="auto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 Tecnologo</w:t>
            </w:r>
          </w:p>
          <w:p w14:paraId="61C3CB0B" w14:textId="750187B6" w:rsidR="004460E2" w:rsidRDefault="00FB6E0D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Assegnista</w:t>
            </w:r>
            <w:r w:rsidR="002214CB">
              <w:rPr>
                <w:sz w:val="22"/>
                <w:szCs w:val="22"/>
              </w:rPr>
              <w:t xml:space="preserve"> di Ricerca</w:t>
            </w:r>
          </w:p>
          <w:p w14:paraId="7951E1F3" w14:textId="1A715E7A" w:rsidR="002214CB" w:rsidRDefault="002214CB" w:rsidP="002214CB">
            <w:pPr>
              <w:spacing w:before="120" w:after="120" w:line="240" w:lineRule="auto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Contratto di Ricerca</w:t>
            </w:r>
          </w:p>
          <w:p w14:paraId="555611E6" w14:textId="096074C3" w:rsidR="002214CB" w:rsidRDefault="002214CB" w:rsidP="002214CB">
            <w:pPr>
              <w:spacing w:before="120" w:after="120" w:line="240" w:lineRule="auto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Incarico di Ricerca</w:t>
            </w:r>
          </w:p>
          <w:p w14:paraId="2F515D8F" w14:textId="77777777" w:rsidR="004460E2" w:rsidRDefault="00FB6E0D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Borsista </w:t>
            </w:r>
          </w:p>
          <w:p w14:paraId="5F7EF464" w14:textId="77777777" w:rsidR="004460E2" w:rsidRDefault="00FB6E0D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Dottorando Università di Firenze</w:t>
            </w:r>
          </w:p>
          <w:p w14:paraId="24727812" w14:textId="77777777" w:rsidR="004460E2" w:rsidRDefault="00FB6E0D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Dottorando di altro Ateneo</w:t>
            </w:r>
          </w:p>
          <w:p w14:paraId="567518EA" w14:textId="77777777" w:rsidR="004460E2" w:rsidRDefault="00FB6E0D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Laureando</w:t>
            </w:r>
          </w:p>
          <w:p w14:paraId="7D87D58E" w14:textId="77777777" w:rsidR="006F2FE8" w:rsidRDefault="006F2FE8" w:rsidP="006F2FE8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Studente 150 ore</w:t>
            </w:r>
          </w:p>
          <w:p w14:paraId="5F18AC62" w14:textId="77777777" w:rsidR="006F2FE8" w:rsidRDefault="006F2FE8" w:rsidP="006F2FE8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□ Tirocinio interno</w:t>
            </w:r>
          </w:p>
          <w:p w14:paraId="3619516F" w14:textId="77777777" w:rsidR="004460E2" w:rsidRDefault="00FB6E0D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proofErr w:type="spellStart"/>
            <w:r>
              <w:rPr>
                <w:sz w:val="22"/>
                <w:szCs w:val="22"/>
              </w:rPr>
              <w:t>Co.Co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144B85B" w14:textId="77777777" w:rsidR="00E614AF" w:rsidRDefault="00E614AF" w:rsidP="00E614AF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Docente a contratto</w:t>
            </w:r>
          </w:p>
          <w:p w14:paraId="0455E220" w14:textId="77777777" w:rsidR="004460E2" w:rsidRDefault="00FB6E0D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Servizio Civile</w:t>
            </w:r>
          </w:p>
          <w:p w14:paraId="09E1A415" w14:textId="77777777" w:rsidR="005A0F00" w:rsidRDefault="005A0F00" w:rsidP="005A0F00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Libero frequentatore</w:t>
            </w:r>
          </w:p>
          <w:p w14:paraId="799C266F" w14:textId="77777777" w:rsidR="004460E2" w:rsidRDefault="00FB6E0D">
            <w:pPr>
              <w:spacing w:before="120" w:after="120" w:line="240" w:lineRule="auto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………………………………………</w:t>
            </w:r>
          </w:p>
        </w:tc>
      </w:tr>
      <w:tr w:rsidR="004460E2" w14:paraId="18E82B16" w14:textId="77777777">
        <w:trPr>
          <w:trHeight w:val="727"/>
        </w:trPr>
        <w:tc>
          <w:tcPr>
            <w:tcW w:w="5074" w:type="dxa"/>
            <w:shd w:val="clear" w:color="auto" w:fill="D9E2F3"/>
            <w:vAlign w:val="center"/>
          </w:tcPr>
          <w:p w14:paraId="75686184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Durata del contratto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4071F8DE" w14:textId="77777777" w:rsidR="004460E2" w:rsidRDefault="00FB6E0D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Tempo determinato (scadenza …………………………)</w:t>
            </w:r>
          </w:p>
          <w:p w14:paraId="6F65367C" w14:textId="77777777" w:rsidR="004460E2" w:rsidRDefault="00FB6E0D">
            <w:pPr>
              <w:spacing w:before="120" w:after="120" w:line="240" w:lineRule="auto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Tempo indeterminato</w:t>
            </w:r>
          </w:p>
        </w:tc>
      </w:tr>
      <w:tr w:rsidR="004460E2" w14:paraId="1EA1D323" w14:textId="77777777">
        <w:trPr>
          <w:trHeight w:val="727"/>
        </w:trPr>
        <w:tc>
          <w:tcPr>
            <w:tcW w:w="5074" w:type="dxa"/>
            <w:shd w:val="clear" w:color="auto" w:fill="D9E2F3"/>
            <w:vAlign w:val="center"/>
          </w:tcPr>
          <w:p w14:paraId="1DC99E2C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Precedente ruolo </w:t>
            </w:r>
          </w:p>
          <w:p w14:paraId="5AC5B3C8" w14:textId="77777777" w:rsidR="004460E2" w:rsidRDefault="00FB6E0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t>(non compilare in caso di nuovi assunti)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6D8EE987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05D116B5" w14:textId="77777777">
        <w:trPr>
          <w:trHeight w:val="1261"/>
        </w:trPr>
        <w:tc>
          <w:tcPr>
            <w:tcW w:w="5074" w:type="dxa"/>
            <w:shd w:val="clear" w:color="auto" w:fill="D9E2F3"/>
            <w:vAlign w:val="center"/>
          </w:tcPr>
          <w:p w14:paraId="412D9931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Codice edificio della precedente assegnazione</w:t>
            </w:r>
          </w:p>
          <w:p w14:paraId="0D5ABE7A" w14:textId="77777777" w:rsidR="004460E2" w:rsidRDefault="00FB6E0D">
            <w:pPr>
              <w:spacing w:line="240" w:lineRule="auto"/>
              <w:jc w:val="left"/>
            </w:pPr>
            <w:r>
              <w:t>(non compilare in caso di nuovi assunti)</w:t>
            </w:r>
          </w:p>
          <w:p w14:paraId="6D4A0158" w14:textId="1FD35F4A" w:rsidR="004460E2" w:rsidRDefault="00FB6E0D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</w:rPr>
              <w:t>NB</w:t>
            </w:r>
            <w:r>
              <w:t>: cercare il codice su</w:t>
            </w:r>
            <w:r w:rsidR="007B0D5F">
              <w:t xml:space="preserve"> </w:t>
            </w:r>
            <w:hyperlink r:id="rId7" w:history="1">
              <w:r w:rsidR="007B0D5F" w:rsidRPr="0066381E">
                <w:rPr>
                  <w:rStyle w:val="Collegamentoipertestuale"/>
                </w:rPr>
                <w:t>https://sppservizi.unifi.it/servizi/codici-edifici</w:t>
              </w:r>
            </w:hyperlink>
            <w:r w:rsidR="007B0D5F">
              <w:t xml:space="preserve"> </w:t>
            </w:r>
            <w:r>
              <w:t>, accessibile con le credenziali di ateneo, sezione “Edifici”, poi “Ricerca Codici”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4B22818F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3673DD6D" w14:textId="77777777">
        <w:trPr>
          <w:trHeight w:val="727"/>
        </w:trPr>
        <w:tc>
          <w:tcPr>
            <w:tcW w:w="5074" w:type="dxa"/>
            <w:shd w:val="clear" w:color="auto" w:fill="D9E2F3"/>
            <w:vAlign w:val="center"/>
          </w:tcPr>
          <w:p w14:paraId="4160C35E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Nuovo ruolo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3833CE08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69A17557" w14:textId="77777777">
        <w:trPr>
          <w:trHeight w:val="1247"/>
        </w:trPr>
        <w:tc>
          <w:tcPr>
            <w:tcW w:w="5074" w:type="dxa"/>
            <w:shd w:val="clear" w:color="auto" w:fill="D9E2F3"/>
            <w:vAlign w:val="center"/>
          </w:tcPr>
          <w:p w14:paraId="1602743E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Codice/i edificio del nuovo ruolo</w:t>
            </w:r>
          </w:p>
          <w:p w14:paraId="77323999" w14:textId="6CAB1D43" w:rsidR="004460E2" w:rsidRDefault="00FB6E0D">
            <w:pPr>
              <w:spacing w:line="240" w:lineRule="auto"/>
              <w:jc w:val="left"/>
            </w:pPr>
            <w:r>
              <w:rPr>
                <w:b/>
              </w:rPr>
              <w:t>NB</w:t>
            </w:r>
            <w:r>
              <w:t xml:space="preserve">: cercare il codice </w:t>
            </w:r>
            <w:proofErr w:type="gramStart"/>
            <w:r>
              <w:t>su</w:t>
            </w:r>
            <w:r w:rsidR="007B0D5F">
              <w:t xml:space="preserve"> </w:t>
            </w:r>
            <w:r>
              <w:t>,</w:t>
            </w:r>
            <w:proofErr w:type="gramEnd"/>
            <w:r w:rsidR="007B0D5F">
              <w:t xml:space="preserve"> </w:t>
            </w:r>
            <w:hyperlink r:id="rId8" w:history="1">
              <w:r w:rsidR="007B0D5F" w:rsidRPr="0066381E">
                <w:rPr>
                  <w:rStyle w:val="Collegamentoipertestuale"/>
                </w:rPr>
                <w:t>https://sppservizi.unifi.it/servizi/codici-edifici</w:t>
              </w:r>
            </w:hyperlink>
            <w:r w:rsidR="007B0D5F">
              <w:t xml:space="preserve"> </w:t>
            </w:r>
            <w:r>
              <w:t xml:space="preserve"> accessibile con le credenziali di ateneo, sezione “Edifici”, poi “Ricerca Codici”</w:t>
            </w:r>
          </w:p>
          <w:p w14:paraId="5CD8A2EF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N.B.: </w:t>
            </w:r>
            <w:r>
              <w:t>se il lavoratore lavora su più sedi indicarle tutte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7DEF8A81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  <w:tr w:rsidR="004460E2" w14:paraId="3E40C0D5" w14:textId="77777777">
        <w:trPr>
          <w:trHeight w:val="2257"/>
        </w:trPr>
        <w:tc>
          <w:tcPr>
            <w:tcW w:w="5074" w:type="dxa"/>
            <w:shd w:val="clear" w:color="auto" w:fill="D9E2F3"/>
            <w:vAlign w:val="center"/>
          </w:tcPr>
          <w:p w14:paraId="721F7BD2" w14:textId="67379DDC" w:rsidR="004460E2" w:rsidRDefault="00FB6E0D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Postazione/i di lavoro della nuova assegnazione/ruolo </w:t>
            </w:r>
            <w:r>
              <w:rPr>
                <w:b/>
              </w:rPr>
              <w:t>NB:</w:t>
            </w:r>
            <w:r>
              <w:t xml:space="preserve"> Il codice stanza può essere trovato al link </w:t>
            </w:r>
            <w:hyperlink r:id="rId9">
              <w:r>
                <w:rPr>
                  <w:color w:val="0563C1"/>
                  <w:u w:val="single"/>
                </w:rPr>
                <w:t>http://infocad.patrimonio.unifi.it</w:t>
              </w:r>
            </w:hyperlink>
            <w:r>
              <w:t xml:space="preserve">. Per le istruzioni di accesso vedi l’Allegato 1. </w:t>
            </w:r>
            <w:r>
              <w:rPr>
                <w:b/>
              </w:rPr>
              <w:t>Occorre riportare il numero della stanza ricavato con questa procedura e non l’eventuale numero che si trova fuori della porta della medesima, perché in molti casi non corrispondono</w:t>
            </w:r>
          </w:p>
          <w:p w14:paraId="3CDE12BD" w14:textId="77777777" w:rsidR="004460E2" w:rsidRDefault="00FB6E0D">
            <w:pPr>
              <w:spacing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N.B.: </w:t>
            </w:r>
            <w:r>
              <w:t>se al lavoratore sono assegnate più postazioni (p. e. studio e laboratorio) indicarle tutte.</w:t>
            </w:r>
          </w:p>
        </w:tc>
        <w:tc>
          <w:tcPr>
            <w:tcW w:w="5078" w:type="dxa"/>
            <w:shd w:val="clear" w:color="auto" w:fill="auto"/>
            <w:vAlign w:val="center"/>
          </w:tcPr>
          <w:p w14:paraId="2E81A26B" w14:textId="77777777" w:rsidR="004460E2" w:rsidRDefault="004460E2">
            <w:pPr>
              <w:spacing w:line="240" w:lineRule="auto"/>
              <w:jc w:val="left"/>
              <w:rPr>
                <w:sz w:val="22"/>
                <w:szCs w:val="22"/>
              </w:rPr>
            </w:pPr>
          </w:p>
        </w:tc>
      </w:tr>
    </w:tbl>
    <w:p w14:paraId="55327CAD" w14:textId="77777777" w:rsidR="004460E2" w:rsidRDefault="00FB6E0D">
      <w:pPr>
        <w:spacing w:after="160" w:line="259" w:lineRule="auto"/>
        <w:jc w:val="left"/>
        <w:rPr>
          <w:b/>
          <w:sz w:val="28"/>
          <w:szCs w:val="28"/>
        </w:rPr>
      </w:pPr>
      <w:r>
        <w:br w:type="page"/>
      </w:r>
    </w:p>
    <w:p w14:paraId="0CE5D5C3" w14:textId="77777777" w:rsidR="004460E2" w:rsidRDefault="00FB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Organigramma sicurezza</w:t>
      </w:r>
    </w:p>
    <w:tbl>
      <w:tblPr>
        <w:tblStyle w:val="a0"/>
        <w:tblW w:w="977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28"/>
        <w:gridCol w:w="4850"/>
      </w:tblGrid>
      <w:tr w:rsidR="004460E2" w14:paraId="118CB15B" w14:textId="77777777">
        <w:tc>
          <w:tcPr>
            <w:tcW w:w="4928" w:type="dxa"/>
            <w:shd w:val="clear" w:color="auto" w:fill="D9E2F3"/>
          </w:tcPr>
          <w:p w14:paraId="6846564E" w14:textId="77777777" w:rsidR="004460E2" w:rsidRDefault="00FB6E0D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Struttura di afferenza</w:t>
            </w:r>
          </w:p>
        </w:tc>
        <w:tc>
          <w:tcPr>
            <w:tcW w:w="4850" w:type="dxa"/>
          </w:tcPr>
          <w:p w14:paraId="6D69DE93" w14:textId="77777777" w:rsidR="004460E2" w:rsidRDefault="004460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60E2" w14:paraId="659DC7E4" w14:textId="77777777">
        <w:trPr>
          <w:trHeight w:val="643"/>
        </w:trPr>
        <w:tc>
          <w:tcPr>
            <w:tcW w:w="4928" w:type="dxa"/>
            <w:shd w:val="clear" w:color="auto" w:fill="D9E2F3"/>
          </w:tcPr>
          <w:p w14:paraId="5D7C9E96" w14:textId="77777777" w:rsidR="004460E2" w:rsidRDefault="00FB6E0D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Dirigente ai fini della sicurezza</w:t>
            </w:r>
            <w:r>
              <w:rPr>
                <w:b/>
                <w:sz w:val="22"/>
                <w:szCs w:val="22"/>
                <w:vertAlign w:val="superscript"/>
              </w:rPr>
              <w:footnoteReference w:id="1"/>
            </w:r>
          </w:p>
          <w:p w14:paraId="10DCD8FB" w14:textId="77777777" w:rsidR="004460E2" w:rsidRDefault="00FB6E0D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(Nome e Cognome)</w:t>
            </w:r>
          </w:p>
        </w:tc>
        <w:tc>
          <w:tcPr>
            <w:tcW w:w="4850" w:type="dxa"/>
          </w:tcPr>
          <w:p w14:paraId="037CCBA9" w14:textId="77777777" w:rsidR="004460E2" w:rsidRDefault="004460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60E2" w14:paraId="571649B8" w14:textId="77777777">
        <w:tc>
          <w:tcPr>
            <w:tcW w:w="4928" w:type="dxa"/>
            <w:shd w:val="clear" w:color="auto" w:fill="D9E2F3"/>
          </w:tcPr>
          <w:p w14:paraId="710A6A30" w14:textId="77777777" w:rsidR="004460E2" w:rsidRDefault="00FB6E0D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Responsabile attività didattica e/o di ricerca</w:t>
            </w:r>
            <w:r>
              <w:rPr>
                <w:b/>
                <w:sz w:val="22"/>
                <w:szCs w:val="22"/>
                <w:vertAlign w:val="superscript"/>
              </w:rPr>
              <w:footnoteReference w:id="2"/>
            </w:r>
          </w:p>
          <w:p w14:paraId="3798B703" w14:textId="77777777" w:rsidR="004460E2" w:rsidRDefault="00FB6E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(Nome e Cognome)</w:t>
            </w:r>
          </w:p>
        </w:tc>
        <w:tc>
          <w:tcPr>
            <w:tcW w:w="4850" w:type="dxa"/>
          </w:tcPr>
          <w:p w14:paraId="78B1C66D" w14:textId="77777777" w:rsidR="004460E2" w:rsidRDefault="004460E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460E2" w14:paraId="59243A9E" w14:textId="77777777">
        <w:tc>
          <w:tcPr>
            <w:tcW w:w="4928" w:type="dxa"/>
            <w:shd w:val="clear" w:color="auto" w:fill="D9E2F3"/>
          </w:tcPr>
          <w:p w14:paraId="0D16F715" w14:textId="77777777" w:rsidR="004460E2" w:rsidRDefault="00FB6E0D">
            <w:pPr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Preposto (Solo se presente)</w:t>
            </w:r>
            <w:r>
              <w:rPr>
                <w:b/>
                <w:sz w:val="22"/>
                <w:szCs w:val="22"/>
                <w:vertAlign w:val="superscript"/>
              </w:rPr>
              <w:footnoteReference w:id="3"/>
            </w:r>
          </w:p>
          <w:p w14:paraId="45118EEF" w14:textId="77777777" w:rsidR="004460E2" w:rsidRDefault="00FB6E0D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2"/>
                <w:szCs w:val="22"/>
              </w:rPr>
              <w:t>(Nome e Cognome)</w:t>
            </w:r>
          </w:p>
        </w:tc>
        <w:tc>
          <w:tcPr>
            <w:tcW w:w="4850" w:type="dxa"/>
          </w:tcPr>
          <w:p w14:paraId="4DA54A67" w14:textId="77777777" w:rsidR="004460E2" w:rsidRDefault="004460E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5DE99A23" w14:textId="77777777" w:rsidR="004460E2" w:rsidRDefault="004460E2">
      <w:pPr>
        <w:jc w:val="center"/>
        <w:rPr>
          <w:b/>
          <w:sz w:val="22"/>
          <w:szCs w:val="22"/>
        </w:rPr>
      </w:pPr>
    </w:p>
    <w:p w14:paraId="65CB0947" w14:textId="77777777" w:rsidR="004460E2" w:rsidRDefault="004460E2">
      <w:pPr>
        <w:jc w:val="center"/>
        <w:rPr>
          <w:b/>
          <w:sz w:val="16"/>
          <w:szCs w:val="16"/>
        </w:rPr>
      </w:pPr>
    </w:p>
    <w:p w14:paraId="392FDD75" w14:textId="606DA6B8" w:rsidR="00B65F57" w:rsidRDefault="00B65F5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69A1C997" w14:textId="77777777" w:rsidR="004460E2" w:rsidRDefault="004460E2">
      <w:pPr>
        <w:jc w:val="center"/>
        <w:rPr>
          <w:b/>
          <w:sz w:val="22"/>
          <w:szCs w:val="22"/>
        </w:rPr>
      </w:pPr>
    </w:p>
    <w:p w14:paraId="7C4FA439" w14:textId="77777777" w:rsidR="004460E2" w:rsidRDefault="00FB6E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Attività svolta e potenziali pericoli connessi a cui sono esposti gli addetti</w:t>
      </w:r>
    </w:p>
    <w:p w14:paraId="165C0CEE" w14:textId="77777777" w:rsidR="004460E2" w:rsidRDefault="004460E2">
      <w:pPr>
        <w:jc w:val="center"/>
        <w:rPr>
          <w:b/>
          <w:sz w:val="28"/>
          <w:szCs w:val="28"/>
        </w:rPr>
      </w:pP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4460E2" w14:paraId="46D37E67" w14:textId="77777777">
        <w:tc>
          <w:tcPr>
            <w:tcW w:w="2972" w:type="dxa"/>
            <w:shd w:val="clear" w:color="auto" w:fill="D9E2F3"/>
            <w:vAlign w:val="center"/>
          </w:tcPr>
          <w:p w14:paraId="6468C16D" w14:textId="77777777" w:rsidR="004460E2" w:rsidRDefault="00FB6E0D">
            <w:pPr>
              <w:ind w:left="284" w:hanging="142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 xml:space="preserve">□ PERICOLI CONNESSI AD </w:t>
            </w:r>
            <w:r>
              <w:rPr>
                <w:b/>
                <w:color w:val="000000"/>
                <w:sz w:val="22"/>
                <w:szCs w:val="22"/>
              </w:rPr>
              <w:t>ATTIVITÀ DI UFFICIO</w:t>
            </w:r>
          </w:p>
        </w:tc>
        <w:tc>
          <w:tcPr>
            <w:tcW w:w="6656" w:type="dxa"/>
            <w:vAlign w:val="center"/>
          </w:tcPr>
          <w:p w14:paraId="21D170EE" w14:textId="77777777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VDT &lt; 20 ore settimanali</w:t>
            </w:r>
          </w:p>
          <w:p w14:paraId="7AE61760" w14:textId="77777777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 xml:space="preserve"> VDT &gt; 20 ore settimanali</w:t>
            </w:r>
          </w:p>
          <w:p w14:paraId="681BB190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Movimentazione manuale dei carichi </w:t>
            </w:r>
          </w:p>
          <w:p w14:paraId="0977CC8A" w14:textId="77777777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 Interazione con il pubblico</w:t>
            </w:r>
          </w:p>
          <w:p w14:paraId="53EE7AD6" w14:textId="5C0BC998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Interferenza con altre attività (</w:t>
            </w:r>
            <w:r>
              <w:rPr>
                <w:color w:val="000000"/>
                <w:sz w:val="22"/>
                <w:szCs w:val="22"/>
              </w:rPr>
              <w:t>Specificare) ……………………………</w:t>
            </w:r>
            <w:r w:rsidR="003C016F">
              <w:rPr>
                <w:color w:val="000000"/>
                <w:sz w:val="22"/>
                <w:szCs w:val="22"/>
              </w:rPr>
              <w:t>………….</w:t>
            </w:r>
          </w:p>
          <w:p w14:paraId="7EEB4020" w14:textId="77777777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……...……………………………………………………………</w:t>
            </w:r>
          </w:p>
          <w:p w14:paraId="22080A68" w14:textId="77777777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……...……………………………………………………………</w:t>
            </w:r>
          </w:p>
          <w:p w14:paraId="2983F825" w14:textId="77777777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……...……………………………………………………………</w:t>
            </w:r>
          </w:p>
        </w:tc>
      </w:tr>
    </w:tbl>
    <w:p w14:paraId="7EBFA382" w14:textId="62BDF15E" w:rsidR="00B65F57" w:rsidRDefault="00B65F57">
      <w:r>
        <w:br w:type="page"/>
      </w: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4460E2" w14:paraId="45692D3B" w14:textId="77777777">
        <w:tc>
          <w:tcPr>
            <w:tcW w:w="2972" w:type="dxa"/>
            <w:shd w:val="clear" w:color="auto" w:fill="D9E2F3"/>
            <w:vAlign w:val="center"/>
          </w:tcPr>
          <w:p w14:paraId="3AA522E4" w14:textId="36458F7E" w:rsidR="004460E2" w:rsidRDefault="00FB6E0D">
            <w:pPr>
              <w:ind w:left="426" w:hanging="262"/>
              <w:jc w:val="left"/>
              <w:rPr>
                <w:b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lastRenderedPageBreak/>
              <w:t xml:space="preserve">□ </w:t>
            </w:r>
            <w:r w:rsidR="00FB7E3D">
              <w:rPr>
                <w:b/>
                <w:sz w:val="22"/>
                <w:szCs w:val="22"/>
              </w:rPr>
              <w:t xml:space="preserve"> P</w:t>
            </w:r>
            <w:r>
              <w:rPr>
                <w:b/>
                <w:sz w:val="22"/>
                <w:szCs w:val="22"/>
              </w:rPr>
              <w:t>ERICOLI</w:t>
            </w:r>
            <w:proofErr w:type="gramEnd"/>
            <w:r>
              <w:rPr>
                <w:b/>
                <w:sz w:val="22"/>
                <w:szCs w:val="22"/>
              </w:rPr>
              <w:t xml:space="preserve"> CONNESSI AD </w:t>
            </w:r>
            <w:r>
              <w:rPr>
                <w:b/>
                <w:color w:val="000000"/>
                <w:sz w:val="22"/>
                <w:szCs w:val="22"/>
              </w:rPr>
              <w:t>ATTIVITÀ DIDATTICA E/O DI RICERCA E/O ESERCITAZIONI E/O OFFICINA E/O LAVORI DI MANUTENZIONE</w:t>
            </w:r>
          </w:p>
        </w:tc>
        <w:tc>
          <w:tcPr>
            <w:tcW w:w="6656" w:type="dxa"/>
            <w:vAlign w:val="center"/>
          </w:tcPr>
          <w:p w14:paraId="6C3846C3" w14:textId="77777777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VDT &lt; 20 ore settimanali</w:t>
            </w:r>
          </w:p>
          <w:p w14:paraId="45FFA10C" w14:textId="77777777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 xml:space="preserve"> VDT &gt; 20 ore settimanali</w:t>
            </w:r>
          </w:p>
          <w:p w14:paraId="7AD22D16" w14:textId="63083A22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Biologico</w:t>
            </w:r>
            <w:r w:rsidR="0041494A">
              <w:rPr>
                <w:sz w:val="22"/>
                <w:szCs w:val="22"/>
              </w:rPr>
              <w:t xml:space="preserve"> con uso deliberato</w:t>
            </w:r>
          </w:p>
          <w:p w14:paraId="357355F9" w14:textId="492C1072" w:rsidR="00B9338B" w:rsidRDefault="00B9338B" w:rsidP="00B9338B">
            <w:pPr>
              <w:spacing w:before="120" w:after="120"/>
              <w:ind w:left="7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Gruppo agente biologico: ____________________________________</w:t>
            </w:r>
          </w:p>
          <w:p w14:paraId="6C189C20" w14:textId="74FAE420" w:rsidR="004460E2" w:rsidRDefault="00FB6E0D" w:rsidP="0041494A">
            <w:pPr>
              <w:spacing w:before="120" w:after="120"/>
              <w:ind w:left="889" w:hanging="16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con utilizzo campioni umani</w:t>
            </w:r>
            <w:r w:rsidR="0041494A">
              <w:rPr>
                <w:sz w:val="22"/>
                <w:szCs w:val="22"/>
              </w:rPr>
              <w:t xml:space="preserve"> (barrare solo se utilizzano campioni umani</w:t>
            </w:r>
            <w:r w:rsidR="00B9338B">
              <w:rPr>
                <w:sz w:val="22"/>
                <w:szCs w:val="22"/>
              </w:rPr>
              <w:t>)</w:t>
            </w:r>
          </w:p>
          <w:p w14:paraId="072A70A3" w14:textId="2DE98C91" w:rsidR="004460E2" w:rsidRDefault="00FB6E0D" w:rsidP="0041494A">
            <w:pPr>
              <w:spacing w:before="120" w:after="120"/>
              <w:ind w:left="7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 w:rsidR="00B9338B">
              <w:rPr>
                <w:sz w:val="22"/>
                <w:szCs w:val="22"/>
              </w:rPr>
              <w:t xml:space="preserve">con </w:t>
            </w:r>
            <w:r>
              <w:rPr>
                <w:sz w:val="22"/>
                <w:szCs w:val="22"/>
              </w:rPr>
              <w:t xml:space="preserve">MOGM </w:t>
            </w:r>
            <w:r w:rsidR="0041494A">
              <w:rPr>
                <w:sz w:val="22"/>
                <w:szCs w:val="22"/>
              </w:rPr>
              <w:t xml:space="preserve">(barrare solo se si utilizzano </w:t>
            </w:r>
            <w:r w:rsidR="00B9338B">
              <w:rPr>
                <w:sz w:val="22"/>
                <w:szCs w:val="22"/>
              </w:rPr>
              <w:t>MOGM)</w:t>
            </w:r>
          </w:p>
          <w:p w14:paraId="3AA46D77" w14:textId="2D9AC1D9" w:rsidR="0041494A" w:rsidRDefault="0041494A" w:rsidP="0041494A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Biologico con esposizione potenziale</w:t>
            </w:r>
          </w:p>
          <w:p w14:paraId="51083A6F" w14:textId="35746858" w:rsidR="0041494A" w:rsidRDefault="0041494A" w:rsidP="0041494A">
            <w:pPr>
              <w:spacing w:before="120" w:after="120"/>
              <w:ind w:left="889" w:hanging="16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con utilizzo campioni umani (barrare solo se utilizzano campioni umani</w:t>
            </w:r>
            <w:r w:rsidR="00B9338B">
              <w:rPr>
                <w:sz w:val="22"/>
                <w:szCs w:val="22"/>
              </w:rPr>
              <w:t>)</w:t>
            </w:r>
          </w:p>
          <w:p w14:paraId="016B50B3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Ferite da taglio e punta</w:t>
            </w:r>
          </w:p>
          <w:p w14:paraId="0D03892C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Chimico</w:t>
            </w:r>
          </w:p>
          <w:p w14:paraId="5BB2128D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Cancerogeno e/o mutageno</w:t>
            </w:r>
          </w:p>
          <w:p w14:paraId="597E936E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Amianto</w:t>
            </w:r>
          </w:p>
          <w:p w14:paraId="67EAB7B4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Campi elettromagnetici</w:t>
            </w:r>
            <w:r>
              <w:rPr>
                <w:sz w:val="22"/>
                <w:szCs w:val="22"/>
                <w:vertAlign w:val="superscript"/>
              </w:rPr>
              <w:footnoteReference w:id="4"/>
            </w:r>
          </w:p>
          <w:p w14:paraId="32965EF1" w14:textId="77777777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Elettrico </w:t>
            </w:r>
          </w:p>
          <w:p w14:paraId="4DC50244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Esplosivo/Atmosfere esplosive</w:t>
            </w:r>
          </w:p>
          <w:p w14:paraId="19F4C5D2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Microclima (ambienti severi caldi/freddi) </w:t>
            </w:r>
          </w:p>
          <w:p w14:paraId="5E55B7F8" w14:textId="76F75871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Movimentazione manuale carichi</w:t>
            </w:r>
            <w:r w:rsidR="00983AEA">
              <w:rPr>
                <w:sz w:val="22"/>
                <w:szCs w:val="22"/>
              </w:rPr>
              <w:t xml:space="preserve"> (≥ 3 kg)</w:t>
            </w:r>
          </w:p>
          <w:p w14:paraId="197F8528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Movimentazione manuale pazienti</w:t>
            </w:r>
          </w:p>
          <w:p w14:paraId="4C23FDC3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Radiazioni Ionizzanti</w:t>
            </w:r>
          </w:p>
          <w:p w14:paraId="1BCAFE74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Radiazioni ottiche artificiali (Infrarosso/Visibile/UV) coerenti (Laser)</w:t>
            </w:r>
          </w:p>
          <w:p w14:paraId="55906F19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Radiazioni ottiche artificiali (Infrarosso/Visibile/UV) non coerenti</w:t>
            </w:r>
          </w:p>
          <w:p w14:paraId="2102EC73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Rumore</w:t>
            </w:r>
            <w:r>
              <w:rPr>
                <w:sz w:val="22"/>
                <w:szCs w:val="22"/>
                <w:vertAlign w:val="superscript"/>
              </w:rPr>
              <w:footnoteReference w:id="5"/>
            </w:r>
          </w:p>
          <w:p w14:paraId="0835AD81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Vibrazioni</w:t>
            </w:r>
          </w:p>
          <w:p w14:paraId="0E4DEA69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Ultrasuoni</w:t>
            </w:r>
          </w:p>
          <w:p w14:paraId="0A32EF16" w14:textId="77777777" w:rsidR="009C2EE4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 w:rsidR="009C2EE4">
              <w:rPr>
                <w:color w:val="000000"/>
                <w:sz w:val="22"/>
                <w:szCs w:val="22"/>
              </w:rPr>
              <w:t>Lavoro notturno</w:t>
            </w:r>
          </w:p>
          <w:p w14:paraId="0288C1F5" w14:textId="29CBCAE1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……...……………………………………………………………</w:t>
            </w:r>
          </w:p>
          <w:p w14:paraId="538582D5" w14:textId="77777777" w:rsidR="004460E2" w:rsidRDefault="00FB6E0D">
            <w:pPr>
              <w:spacing w:before="120" w:after="12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……...……………………………………………………………</w:t>
            </w:r>
          </w:p>
          <w:p w14:paraId="43F91360" w14:textId="77777777" w:rsidR="004460E2" w:rsidRDefault="00FB6E0D">
            <w:pPr>
              <w:spacing w:before="120" w:after="12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……...……………………………………………………………</w:t>
            </w:r>
          </w:p>
        </w:tc>
      </w:tr>
    </w:tbl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656"/>
      </w:tblGrid>
      <w:tr w:rsidR="004460E2" w14:paraId="21A24D53" w14:textId="77777777">
        <w:tc>
          <w:tcPr>
            <w:tcW w:w="2972" w:type="dxa"/>
            <w:shd w:val="clear" w:color="auto" w:fill="D9E2F3"/>
            <w:vAlign w:val="center"/>
          </w:tcPr>
          <w:p w14:paraId="62373AAB" w14:textId="77777777" w:rsidR="004460E2" w:rsidRDefault="00FB6E0D">
            <w:pPr>
              <w:ind w:left="284" w:hanging="284"/>
              <w:jc w:val="left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2"/>
                <w:szCs w:val="22"/>
              </w:rPr>
              <w:lastRenderedPageBreak/>
              <w:t>□  PERICOLI</w:t>
            </w:r>
            <w:proofErr w:type="gramEnd"/>
            <w:r>
              <w:rPr>
                <w:b/>
                <w:sz w:val="22"/>
                <w:szCs w:val="22"/>
              </w:rPr>
              <w:t xml:space="preserve"> CONNESSI AD </w:t>
            </w:r>
            <w:r>
              <w:rPr>
                <w:b/>
                <w:color w:val="000000"/>
                <w:sz w:val="22"/>
                <w:szCs w:val="22"/>
              </w:rPr>
              <w:t>ATTIVITÀ ALL’APERTO</w:t>
            </w:r>
          </w:p>
        </w:tc>
        <w:tc>
          <w:tcPr>
            <w:tcW w:w="6656" w:type="dxa"/>
            <w:vAlign w:val="center"/>
          </w:tcPr>
          <w:p w14:paraId="7BD2AFEC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Chimico</w:t>
            </w:r>
          </w:p>
          <w:p w14:paraId="5CB3EFF6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Cancerogeno e/o mutageno</w:t>
            </w:r>
          </w:p>
          <w:p w14:paraId="7E099AB0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Amianto</w:t>
            </w:r>
          </w:p>
          <w:p w14:paraId="1036315B" w14:textId="77777777" w:rsidR="008930A9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 w:rsidR="008930A9">
              <w:rPr>
                <w:sz w:val="22"/>
                <w:szCs w:val="22"/>
              </w:rPr>
              <w:t>Biologico con uso deliberato</w:t>
            </w:r>
          </w:p>
          <w:p w14:paraId="0A101A3F" w14:textId="77777777" w:rsidR="008930A9" w:rsidRDefault="008930A9" w:rsidP="00B65F57">
            <w:pPr>
              <w:spacing w:before="60" w:after="60"/>
              <w:ind w:left="7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Gruppo agente biologico: ____________________________________</w:t>
            </w:r>
          </w:p>
          <w:p w14:paraId="26CBA07B" w14:textId="77777777" w:rsidR="008930A9" w:rsidRDefault="008930A9" w:rsidP="00B65F57">
            <w:pPr>
              <w:spacing w:before="60" w:after="60"/>
              <w:ind w:left="889" w:hanging="16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con utilizzo campioni umani (barrare solo se utilizzano campioni umani)</w:t>
            </w:r>
          </w:p>
          <w:p w14:paraId="6CD84DFF" w14:textId="77777777" w:rsidR="008930A9" w:rsidRDefault="008930A9" w:rsidP="00B65F57">
            <w:pPr>
              <w:spacing w:before="60" w:after="60"/>
              <w:ind w:left="7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con MOGM (barrare solo se si utilizzano MOGM)</w:t>
            </w:r>
          </w:p>
          <w:p w14:paraId="41351C22" w14:textId="77777777" w:rsidR="008930A9" w:rsidRDefault="008930A9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Biologico con esposizione potenziale</w:t>
            </w:r>
          </w:p>
          <w:p w14:paraId="2D851ECB" w14:textId="77777777" w:rsidR="008930A9" w:rsidRDefault="008930A9" w:rsidP="00B65F57">
            <w:pPr>
              <w:spacing w:before="60" w:after="60"/>
              <w:ind w:left="889" w:hanging="16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con utilizzo campioni umani (barrare solo se utilizzano campioni umani)</w:t>
            </w:r>
          </w:p>
          <w:p w14:paraId="7BA002FB" w14:textId="66FB0E70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Campi Elettromagnetici</w:t>
            </w:r>
          </w:p>
          <w:p w14:paraId="449F5FEE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Radiazioni ottiche artificiali (Laser/Infrarosso/UV) coerenti</w:t>
            </w:r>
          </w:p>
          <w:p w14:paraId="312FF3F8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Radiazioni ottiche artificiali (Laser/Infrarosso/UV) non coerenti</w:t>
            </w:r>
          </w:p>
          <w:p w14:paraId="17AF4803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Rumore</w:t>
            </w:r>
            <w:r>
              <w:rPr>
                <w:sz w:val="22"/>
                <w:szCs w:val="22"/>
                <w:vertAlign w:val="superscript"/>
              </w:rPr>
              <w:footnoteReference w:id="6"/>
            </w:r>
          </w:p>
          <w:p w14:paraId="3A6A698A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Vibrazioni</w:t>
            </w:r>
          </w:p>
          <w:p w14:paraId="1F5FB3CB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Ambienti confinati</w:t>
            </w:r>
          </w:p>
          <w:p w14:paraId="3581325C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Attività in mare</w:t>
            </w:r>
          </w:p>
          <w:p w14:paraId="3875D56E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Attività in montagna</w:t>
            </w:r>
          </w:p>
          <w:p w14:paraId="1B89A6EB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Attività di campo</w:t>
            </w:r>
          </w:p>
          <w:p w14:paraId="0AD54391" w14:textId="7F22A682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Movimentazione carichi</w:t>
            </w:r>
            <w:r w:rsidR="00983AEA">
              <w:rPr>
                <w:sz w:val="22"/>
                <w:szCs w:val="22"/>
              </w:rPr>
              <w:t xml:space="preserve"> (≥ 3 kg)</w:t>
            </w:r>
          </w:p>
          <w:p w14:paraId="328DBC03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Cantieri temporanei/mobili</w:t>
            </w:r>
          </w:p>
          <w:p w14:paraId="02728A9F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Cadute in piano/Inciampo</w:t>
            </w:r>
          </w:p>
          <w:p w14:paraId="7F3CACD5" w14:textId="77777777" w:rsidR="004460E2" w:rsidRDefault="00FB6E0D" w:rsidP="00B65F57">
            <w:pPr>
              <w:spacing w:before="60" w:after="6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 Lavori a rischio inquinamento</w:t>
            </w:r>
          </w:p>
          <w:p w14:paraId="55BF54A0" w14:textId="77777777" w:rsidR="004460E2" w:rsidRDefault="00FB6E0D" w:rsidP="00B65F57">
            <w:pPr>
              <w:spacing w:before="60" w:after="6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Lavori in quota/cadute dall’alto</w:t>
            </w:r>
          </w:p>
          <w:p w14:paraId="281E689A" w14:textId="77777777" w:rsidR="004460E2" w:rsidRDefault="00FB6E0D" w:rsidP="00B65F57">
            <w:pPr>
              <w:spacing w:before="60" w:after="6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</w:rPr>
              <w:t xml:space="preserve"> Seppellimento/sprofondamento</w:t>
            </w:r>
          </w:p>
          <w:p w14:paraId="319F93B1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Esplosivo/Atmosfere esplosive</w:t>
            </w:r>
          </w:p>
          <w:p w14:paraId="51F1CC89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Incendio </w:t>
            </w:r>
          </w:p>
          <w:p w14:paraId="44407870" w14:textId="77777777" w:rsidR="004460E2" w:rsidRDefault="00FB6E0D" w:rsidP="00B65F57">
            <w:pPr>
              <w:spacing w:before="60" w:after="6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 Microclima (ambienti severi caldi/freddi)</w:t>
            </w:r>
          </w:p>
          <w:p w14:paraId="78594444" w14:textId="77777777" w:rsidR="004460E2" w:rsidRDefault="00FB6E0D" w:rsidP="00B65F57">
            <w:pPr>
              <w:spacing w:before="60" w:after="6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□ Interferenze in loco con soggetti esterni</w:t>
            </w:r>
          </w:p>
          <w:p w14:paraId="139CCDE8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……...……………………………………………………………</w:t>
            </w:r>
          </w:p>
          <w:p w14:paraId="0193F1A9" w14:textId="77777777" w:rsidR="004460E2" w:rsidRDefault="00FB6E0D" w:rsidP="00B65F57">
            <w:pPr>
              <w:spacing w:before="60" w:after="60"/>
              <w:ind w:left="74"/>
              <w:jc w:val="left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……...……………………………………………………………</w:t>
            </w:r>
          </w:p>
          <w:p w14:paraId="23AA9299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……...……………………………………………………………</w:t>
            </w:r>
          </w:p>
          <w:p w14:paraId="61C6C5E2" w14:textId="77777777" w:rsidR="004460E2" w:rsidRDefault="00FB6E0D" w:rsidP="00B65F57">
            <w:pPr>
              <w:spacing w:before="60" w:after="60"/>
              <w:ind w:left="7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color w:val="000000"/>
                <w:sz w:val="22"/>
                <w:szCs w:val="22"/>
              </w:rPr>
              <w:t>Altro (Specificare) ……...……………………………………………………………</w:t>
            </w:r>
          </w:p>
        </w:tc>
      </w:tr>
    </w:tbl>
    <w:p w14:paraId="6A7D3F9E" w14:textId="77777777" w:rsidR="004460E2" w:rsidRDefault="00FB6E0D">
      <w:pPr>
        <w:spacing w:after="160" w:line="259" w:lineRule="auto"/>
        <w:jc w:val="left"/>
        <w:rPr>
          <w:b/>
          <w:sz w:val="28"/>
          <w:szCs w:val="28"/>
        </w:rPr>
      </w:pPr>
      <w:r>
        <w:br w:type="page"/>
      </w:r>
    </w:p>
    <w:tbl>
      <w:tblPr>
        <w:tblStyle w:val="a3"/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3"/>
      </w:tblGrid>
      <w:tr w:rsidR="004460E2" w14:paraId="7BC50F38" w14:textId="77777777">
        <w:trPr>
          <w:trHeight w:val="123"/>
        </w:trPr>
        <w:tc>
          <w:tcPr>
            <w:tcW w:w="9923" w:type="dxa"/>
            <w:shd w:val="clear" w:color="auto" w:fill="D9E2F3"/>
            <w:vAlign w:val="center"/>
          </w:tcPr>
          <w:p w14:paraId="61FE81C3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MANSIONE </w:t>
            </w:r>
            <w:r>
              <w:rPr>
                <w:sz w:val="22"/>
                <w:szCs w:val="22"/>
              </w:rPr>
              <w:t>(breve descrizione della/e attività svolta/e dal lavoratore)</w:t>
            </w:r>
          </w:p>
        </w:tc>
      </w:tr>
      <w:tr w:rsidR="004460E2" w14:paraId="5DA6078A" w14:textId="77777777">
        <w:trPr>
          <w:trHeight w:val="638"/>
        </w:trPr>
        <w:tc>
          <w:tcPr>
            <w:tcW w:w="9923" w:type="dxa"/>
            <w:shd w:val="clear" w:color="auto" w:fill="auto"/>
            <w:vAlign w:val="center"/>
          </w:tcPr>
          <w:p w14:paraId="51E5E170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…………………………………………......………………………………………………………………………………………………</w:t>
            </w:r>
          </w:p>
          <w:p w14:paraId="7B065688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……………………………………………..………………………………………………………………………………………………</w:t>
            </w:r>
          </w:p>
          <w:p w14:paraId="3D329F3C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…………………………………………......………………………………………………………………………………………………</w:t>
            </w:r>
          </w:p>
          <w:p w14:paraId="5A139624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……………………………………………..………………………………………………………………………………………………</w:t>
            </w:r>
          </w:p>
          <w:p w14:paraId="3C73B8A6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…………………………………………......………………………………………………………………………………………………</w:t>
            </w:r>
          </w:p>
          <w:p w14:paraId="3E7F7C6A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……………………………………………..………………………………………………………………………………………………</w:t>
            </w:r>
          </w:p>
          <w:p w14:paraId="3BD4CC9E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…………………………………………......………………………………………………………………………………………………</w:t>
            </w:r>
          </w:p>
          <w:p w14:paraId="6DBAA8A1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……………………………………………..………………………………………………………………………………………………</w:t>
            </w:r>
          </w:p>
          <w:p w14:paraId="2CE42386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…………………………………………......………………………………………………………………………………………………</w:t>
            </w:r>
          </w:p>
          <w:p w14:paraId="4733890C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……………………………………………..………………………………………………………………………………………………</w:t>
            </w:r>
          </w:p>
          <w:p w14:paraId="1F1D6222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…………………………………………......………………………………………………………………………………………………</w:t>
            </w:r>
          </w:p>
          <w:p w14:paraId="454A84D9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……………………………………………..………………………………………………………………………………………………</w:t>
            </w:r>
          </w:p>
          <w:p w14:paraId="56D75225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…………………………………………......………………………………………………………………………………………………</w:t>
            </w:r>
          </w:p>
          <w:p w14:paraId="1D774310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……………………………………………..………………………………………………………………………………………………</w:t>
            </w:r>
          </w:p>
          <w:p w14:paraId="03548CB1" w14:textId="77777777" w:rsidR="004460E2" w:rsidRDefault="00FB6E0D">
            <w:pPr>
              <w:spacing w:before="144" w:after="144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…………………………………………......………………………………………………………………………………………………</w:t>
            </w:r>
          </w:p>
        </w:tc>
      </w:tr>
    </w:tbl>
    <w:p w14:paraId="457C1D8A" w14:textId="77777777" w:rsidR="004460E2" w:rsidRDefault="004460E2">
      <w:pPr>
        <w:jc w:val="center"/>
        <w:rPr>
          <w:b/>
          <w:sz w:val="28"/>
          <w:szCs w:val="28"/>
        </w:rPr>
      </w:pPr>
    </w:p>
    <w:p w14:paraId="458610E6" w14:textId="77777777" w:rsidR="004460E2" w:rsidRDefault="004460E2">
      <w:pPr>
        <w:jc w:val="center"/>
        <w:rPr>
          <w:b/>
          <w:sz w:val="28"/>
          <w:szCs w:val="28"/>
        </w:rPr>
      </w:pPr>
    </w:p>
    <w:p w14:paraId="43431242" w14:textId="77777777" w:rsidR="004460E2" w:rsidRDefault="004460E2">
      <w:pPr>
        <w:spacing w:line="240" w:lineRule="auto"/>
        <w:jc w:val="center"/>
        <w:rPr>
          <w:b/>
          <w:sz w:val="28"/>
          <w:szCs w:val="28"/>
        </w:rPr>
      </w:pPr>
    </w:p>
    <w:p w14:paraId="7F204B7C" w14:textId="77777777" w:rsidR="004460E2" w:rsidRDefault="00FB6E0D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Firma del Dirigente ai fini della sicurezza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Firma del Responsabile attività didattica e/o di ricerca</w:t>
      </w:r>
    </w:p>
    <w:p w14:paraId="14FCC843" w14:textId="77777777" w:rsidR="004460E2" w:rsidRDefault="00FB6E0D">
      <w:pPr>
        <w:spacing w:line="240" w:lineRule="auto"/>
        <w:rPr>
          <w:i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i/>
          <w:sz w:val="22"/>
          <w:szCs w:val="22"/>
        </w:rPr>
        <w:tab/>
        <w:t xml:space="preserve">      </w:t>
      </w:r>
      <w:r>
        <w:rPr>
          <w:i/>
          <w:sz w:val="22"/>
          <w:szCs w:val="22"/>
        </w:rPr>
        <w:t>(se presente)</w:t>
      </w:r>
    </w:p>
    <w:p w14:paraId="409B81B0" w14:textId="77777777" w:rsidR="004460E2" w:rsidRDefault="004460E2">
      <w:pPr>
        <w:spacing w:line="240" w:lineRule="auto"/>
        <w:rPr>
          <w:b/>
          <w:sz w:val="22"/>
          <w:szCs w:val="22"/>
        </w:rPr>
      </w:pPr>
    </w:p>
    <w:p w14:paraId="28CB247D" w14:textId="77777777" w:rsidR="004460E2" w:rsidRDefault="004460E2">
      <w:pPr>
        <w:spacing w:line="240" w:lineRule="auto"/>
        <w:rPr>
          <w:b/>
          <w:sz w:val="22"/>
          <w:szCs w:val="22"/>
        </w:rPr>
      </w:pPr>
    </w:p>
    <w:p w14:paraId="1443AA4D" w14:textId="77777777" w:rsidR="004460E2" w:rsidRDefault="00FB6E0D">
      <w:pPr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___________________________________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___________________________________</w:t>
      </w:r>
    </w:p>
    <w:p w14:paraId="02E90C1E" w14:textId="77777777" w:rsidR="004460E2" w:rsidRDefault="004460E2">
      <w:pPr>
        <w:spacing w:line="240" w:lineRule="auto"/>
      </w:pPr>
    </w:p>
    <w:p w14:paraId="41827A98" w14:textId="77777777" w:rsidR="004460E2" w:rsidRDefault="004460E2">
      <w:pPr>
        <w:spacing w:line="240" w:lineRule="auto"/>
      </w:pPr>
    </w:p>
    <w:p w14:paraId="45A5ECB1" w14:textId="77777777" w:rsidR="004460E2" w:rsidRDefault="00FB6E0D">
      <w:pPr>
        <w:spacing w:line="240" w:lineRule="auto"/>
        <w:ind w:right="595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Il lavoratore</w:t>
      </w:r>
    </w:p>
    <w:p w14:paraId="09761A1F" w14:textId="77777777" w:rsidR="004460E2" w:rsidRDefault="00FB6E0D">
      <w:pPr>
        <w:spacing w:line="240" w:lineRule="auto"/>
        <w:ind w:right="5952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(per presa visione)</w:t>
      </w:r>
    </w:p>
    <w:p w14:paraId="12D4C63F" w14:textId="77777777" w:rsidR="004460E2" w:rsidRDefault="004460E2">
      <w:pPr>
        <w:spacing w:line="240" w:lineRule="auto"/>
        <w:ind w:right="5952"/>
        <w:jc w:val="center"/>
        <w:rPr>
          <w:b/>
          <w:sz w:val="22"/>
          <w:szCs w:val="22"/>
        </w:rPr>
      </w:pPr>
    </w:p>
    <w:p w14:paraId="07C60E18" w14:textId="77777777" w:rsidR="004460E2" w:rsidRDefault="00FB6E0D">
      <w:pPr>
        <w:spacing w:line="240" w:lineRule="auto"/>
        <w:ind w:right="5952"/>
        <w:jc w:val="center"/>
        <w:rPr>
          <w:b/>
        </w:rPr>
      </w:pPr>
      <w:r>
        <w:rPr>
          <w:b/>
          <w:sz w:val="22"/>
          <w:szCs w:val="22"/>
        </w:rPr>
        <w:t>___________________________________</w:t>
      </w:r>
    </w:p>
    <w:sectPr w:rsidR="004460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7EC899" w14:textId="77777777" w:rsidR="003E0DB2" w:rsidRDefault="003E0DB2">
      <w:pPr>
        <w:spacing w:line="240" w:lineRule="auto"/>
      </w:pPr>
      <w:r>
        <w:separator/>
      </w:r>
    </w:p>
  </w:endnote>
  <w:endnote w:type="continuationSeparator" w:id="0">
    <w:p w14:paraId="708317C9" w14:textId="77777777" w:rsidR="003E0DB2" w:rsidRDefault="003E0D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5AD41" w14:textId="77777777" w:rsidR="00884001" w:rsidRDefault="008840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60C46" w14:textId="77777777" w:rsidR="00884001" w:rsidRDefault="008840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911D" w14:textId="77777777" w:rsidR="00884001" w:rsidRDefault="00884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339C1B" w14:textId="77777777" w:rsidR="003E0DB2" w:rsidRDefault="003E0DB2">
      <w:pPr>
        <w:spacing w:line="240" w:lineRule="auto"/>
      </w:pPr>
      <w:r>
        <w:separator/>
      </w:r>
    </w:p>
  </w:footnote>
  <w:footnote w:type="continuationSeparator" w:id="0">
    <w:p w14:paraId="46EAD92C" w14:textId="77777777" w:rsidR="003E0DB2" w:rsidRDefault="003E0DB2">
      <w:pPr>
        <w:spacing w:line="240" w:lineRule="auto"/>
      </w:pPr>
      <w:r>
        <w:continuationSeparator/>
      </w:r>
    </w:p>
  </w:footnote>
  <w:footnote w:id="1">
    <w:p w14:paraId="62F3335D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Ai sensi del Regolamento di ateneo per la sicurezza e la salute dei lavoratori nei luoghi di lavoro (</w:t>
      </w:r>
      <w:hyperlink r:id="rId1">
        <w:r>
          <w:rPr>
            <w:color w:val="0563C1"/>
            <w:u w:val="single"/>
          </w:rPr>
          <w:t>Repertorio n. 401/2017- Prot. n. 79162 in data 26/05/2017</w:t>
        </w:r>
      </w:hyperlink>
      <w:r>
        <w:rPr>
          <w:color w:val="000000"/>
        </w:rPr>
        <w:t>) si definisce:</w:t>
      </w:r>
    </w:p>
    <w:p w14:paraId="2706526D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</w:rPr>
        <w:t>Dirigente</w:t>
      </w:r>
      <w:r>
        <w:rPr>
          <w:color w:val="000000"/>
        </w:rPr>
        <w:t xml:space="preserve"> (ai fini della sicurezza): ai sensi dell’art. 2 comma 1 lett. d) del D. Lgs. 9 aprile 2008, n. 81, il soggetto di vertice di strutture qualificabili quali unità produttive. Essi sono, pertanto: </w:t>
      </w:r>
    </w:p>
    <w:p w14:paraId="3894D8B2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142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i Direttori di Dipartimento; </w:t>
      </w:r>
    </w:p>
    <w:p w14:paraId="4149E7E0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142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i Dirigenti Amministrativi delle Aree Dirigenziali; </w:t>
      </w:r>
    </w:p>
    <w:p w14:paraId="4B515397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142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i Direttori dei Centri di Ricerca di cui dell’art. 34 dello Statuto e i Centri Interuniversitari di cui all’art. 35 dello Statuto;</w:t>
      </w:r>
    </w:p>
    <w:p w14:paraId="0A00B22F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142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i Dirigenti dei centri di servizio di cui all’art. 36 dello Statuto;</w:t>
      </w:r>
    </w:p>
    <w:p w14:paraId="57C05EE2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142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i Direttori di Biblioteca; </w:t>
      </w:r>
    </w:p>
    <w:p w14:paraId="0A04EB95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142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 xml:space="preserve">i Responsabili delle Sezioni Museali; </w:t>
      </w:r>
    </w:p>
    <w:p w14:paraId="79CE60AF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142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i Presidenti delle Scuole.</w:t>
      </w:r>
    </w:p>
  </w:footnote>
  <w:footnote w:id="2">
    <w:p w14:paraId="7D600432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Ai sensi del Regolamento di ateneo per la sicurezza e la salute dei lavoratori nei luoghi di lavoro (</w:t>
      </w:r>
      <w:hyperlink r:id="rId2">
        <w:r>
          <w:rPr>
            <w:color w:val="0563C1"/>
            <w:u w:val="single"/>
          </w:rPr>
          <w:t>Repertorio n. 401/2017- Prot. n. 79162 in data 26/05/2017</w:t>
        </w:r>
      </w:hyperlink>
      <w:r>
        <w:rPr>
          <w:color w:val="000000"/>
        </w:rPr>
        <w:t xml:space="preserve">) si definisce </w:t>
      </w:r>
      <w:r>
        <w:rPr>
          <w:b/>
          <w:color w:val="000000"/>
        </w:rPr>
        <w:t>Responsabile dell’Attività Didattica e di Ricerca</w:t>
      </w:r>
      <w:r>
        <w:rPr>
          <w:color w:val="000000"/>
        </w:rPr>
        <w:t xml:space="preserve"> “il soggetto che, individualmente o come coordinatore di gruppo, svolge attività didattiche o di ricerca in laboratorio”.</w:t>
      </w:r>
    </w:p>
  </w:footnote>
  <w:footnote w:id="3">
    <w:p w14:paraId="678DDE49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Ai sensi del Regolamento di ateneo per la sicurezza e la salute dei lavoratori nei luoghi di lavoro (</w:t>
      </w:r>
      <w:hyperlink r:id="rId3">
        <w:r>
          <w:rPr>
            <w:color w:val="0563C1"/>
            <w:u w:val="single"/>
          </w:rPr>
          <w:t>Repertorio n. 401/2017- Prot. n. 79162 in data 26/05/2017</w:t>
        </w:r>
      </w:hyperlink>
      <w:r>
        <w:rPr>
          <w:color w:val="000000"/>
        </w:rPr>
        <w:t xml:space="preserve">) si definisce </w:t>
      </w:r>
      <w:r>
        <w:rPr>
          <w:b/>
          <w:color w:val="000000"/>
        </w:rPr>
        <w:t>Preposto</w:t>
      </w:r>
      <w:r>
        <w:rPr>
          <w:color w:val="000000"/>
        </w:rPr>
        <w:t xml:space="preserve"> “il lavoratore che coordina e sovrintende alle attività istituzionalmente svolte nell’ambito dell’Università, ai sensi dell’art. 2 comma 1 lett. e) del D. Lgs. 81/2008 in relazione alle rispettive attribuzioni e competenze”.</w:t>
      </w:r>
    </w:p>
    <w:p w14:paraId="4895748E" w14:textId="77777777" w:rsidR="004460E2" w:rsidRDefault="004460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</w:footnote>
  <w:footnote w:id="4">
    <w:p w14:paraId="28A543DA" w14:textId="77777777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Non sono da considerare i campi elettromagnetici provenienti da normali impianti ed apparecchiature di ufficio.</w:t>
      </w:r>
    </w:p>
  </w:footnote>
  <w:footnote w:id="5">
    <w:p w14:paraId="6728DAFC" w14:textId="78FFF988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Barrare se si ha il dubbio o la certezza che sia superato il valore </w:t>
      </w:r>
      <w:r w:rsidR="00286C09">
        <w:rPr>
          <w:color w:val="000000"/>
        </w:rPr>
        <w:t xml:space="preserve">di </w:t>
      </w:r>
      <w:r>
        <w:rPr>
          <w:color w:val="000000"/>
        </w:rPr>
        <w:t>80 dB</w:t>
      </w:r>
      <w:r w:rsidR="00DE6E73">
        <w:rPr>
          <w:color w:val="000000"/>
        </w:rPr>
        <w:t xml:space="preserve"> (nel caso di attrezzature può essere util</w:t>
      </w:r>
      <w:r w:rsidR="0069473E">
        <w:rPr>
          <w:color w:val="000000"/>
        </w:rPr>
        <w:t>e consultare il manuale d’uso).</w:t>
      </w:r>
    </w:p>
  </w:footnote>
  <w:footnote w:id="6">
    <w:p w14:paraId="2565D8C1" w14:textId="7975DE63" w:rsidR="004460E2" w:rsidRDefault="00FB6E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vertAlign w:val="superscript"/>
        </w:rPr>
        <w:footnoteRef/>
      </w:r>
      <w:r>
        <w:rPr>
          <w:color w:val="000000"/>
        </w:rPr>
        <w:t xml:space="preserve"> Barrare se si ha il dubbio o la certezza che sia superato il </w:t>
      </w:r>
      <w:r w:rsidR="0069473E">
        <w:rPr>
          <w:color w:val="000000"/>
        </w:rPr>
        <w:t>valore di 80 dB (nel caso di attrezzature può essere utile consultare il manuale d’uso).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8F27E" w14:textId="77777777" w:rsidR="00884001" w:rsidRDefault="008840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97F82" w14:textId="77777777" w:rsidR="004460E2" w:rsidRDefault="004460E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</w:rPr>
    </w:pPr>
  </w:p>
  <w:tbl>
    <w:tblPr>
      <w:tblStyle w:val="a4"/>
      <w:tblW w:w="9900" w:type="dxa"/>
      <w:jc w:val="center"/>
      <w:tblInd w:w="0" w:type="dxa"/>
      <w:tblBorders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  <w:insideH w:val="single" w:sz="6" w:space="0" w:color="C0C0C0"/>
        <w:insideV w:val="single" w:sz="6" w:space="0" w:color="C0C0C0"/>
      </w:tblBorders>
      <w:tblLayout w:type="fixed"/>
      <w:tblLook w:val="0000" w:firstRow="0" w:lastRow="0" w:firstColumn="0" w:lastColumn="0" w:noHBand="0" w:noVBand="0"/>
    </w:tblPr>
    <w:tblGrid>
      <w:gridCol w:w="3119"/>
      <w:gridCol w:w="4953"/>
      <w:gridCol w:w="709"/>
      <w:gridCol w:w="1119"/>
    </w:tblGrid>
    <w:tr w:rsidR="004460E2" w14:paraId="15C652FF" w14:textId="77777777">
      <w:trPr>
        <w:trHeight w:val="65"/>
        <w:jc w:val="center"/>
      </w:trPr>
      <w:tc>
        <w:tcPr>
          <w:tcW w:w="3119" w:type="dxa"/>
          <w:vMerge w:val="restart"/>
          <w:vAlign w:val="center"/>
        </w:tcPr>
        <w:p w14:paraId="4F7D6ED9" w14:textId="77777777" w:rsidR="004460E2" w:rsidRDefault="00FB6E0D">
          <w:pPr>
            <w:tabs>
              <w:tab w:val="left" w:pos="1009"/>
            </w:tabs>
            <w:spacing w:before="120" w:after="120" w:line="204" w:lineRule="auto"/>
            <w:jc w:val="center"/>
            <w:rPr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1645D6C2" wp14:editId="104C8767">
                <wp:extent cx="1819275" cy="857250"/>
                <wp:effectExtent l="0" t="0" r="0" b="0"/>
                <wp:docPr id="2" name="image1.jpg" descr="C:\Users\SP\Desktop\manuale_identita_visiva_Pagina_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SP\Desktop\manuale_identita_visiva_Pagina_1.jpg"/>
                        <pic:cNvPicPr preferRelativeResize="0"/>
                      </pic:nvPicPr>
                      <pic:blipFill>
                        <a:blip r:embed="rId1"/>
                        <a:srcRect l="5162" t="16759" r="1637" b="447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9275" cy="857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3" w:type="dxa"/>
          <w:vAlign w:val="center"/>
        </w:tcPr>
        <w:p w14:paraId="1A1265C2" w14:textId="77777777" w:rsidR="004460E2" w:rsidRDefault="00FB6E0D">
          <w:pPr>
            <w:spacing w:before="120" w:after="120" w:line="240" w:lineRule="auto"/>
            <w:jc w:val="center"/>
            <w:rPr>
              <w:sz w:val="22"/>
              <w:szCs w:val="22"/>
            </w:rPr>
          </w:pPr>
          <w:r>
            <w:t>SGSL</w:t>
          </w:r>
        </w:p>
      </w:tc>
      <w:tc>
        <w:tcPr>
          <w:tcW w:w="1828" w:type="dxa"/>
          <w:gridSpan w:val="2"/>
          <w:vAlign w:val="center"/>
        </w:tcPr>
        <w:p w14:paraId="4ED67EAB" w14:textId="77777777" w:rsidR="004460E2" w:rsidRDefault="00FB6E0D">
          <w:pPr>
            <w:spacing w:before="120" w:after="120" w:line="240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Pag. </w:t>
          </w:r>
          <w:r>
            <w:rPr>
              <w:b/>
              <w:sz w:val="22"/>
              <w:szCs w:val="22"/>
            </w:rPr>
            <w:fldChar w:fldCharType="begin"/>
          </w:r>
          <w:r>
            <w:rPr>
              <w:b/>
              <w:sz w:val="22"/>
              <w:szCs w:val="22"/>
            </w:rPr>
            <w:instrText>PAGE</w:instrText>
          </w:r>
          <w:r>
            <w:rPr>
              <w:b/>
              <w:sz w:val="22"/>
              <w:szCs w:val="22"/>
            </w:rPr>
            <w:fldChar w:fldCharType="separate"/>
          </w:r>
          <w:r w:rsidR="00C23D71">
            <w:rPr>
              <w:b/>
              <w:noProof/>
              <w:sz w:val="22"/>
              <w:szCs w:val="22"/>
            </w:rPr>
            <w:t>1</w:t>
          </w:r>
          <w:r>
            <w:rPr>
              <w:b/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 xml:space="preserve"> a</w:t>
          </w:r>
          <w:r w:rsidRPr="00884001">
            <w:rPr>
              <w:b/>
              <w:bCs/>
              <w:sz w:val="22"/>
              <w:szCs w:val="22"/>
            </w:rPr>
            <w:t xml:space="preserve"> </w:t>
          </w:r>
          <w:r w:rsidRPr="00884001">
            <w:rPr>
              <w:b/>
              <w:bCs/>
              <w:sz w:val="22"/>
              <w:szCs w:val="22"/>
            </w:rPr>
            <w:fldChar w:fldCharType="begin"/>
          </w:r>
          <w:r w:rsidRPr="00884001">
            <w:rPr>
              <w:b/>
              <w:bCs/>
              <w:sz w:val="22"/>
              <w:szCs w:val="22"/>
            </w:rPr>
            <w:instrText>NUMPAGES</w:instrText>
          </w:r>
          <w:r w:rsidRPr="00884001">
            <w:rPr>
              <w:b/>
              <w:bCs/>
              <w:sz w:val="22"/>
              <w:szCs w:val="22"/>
            </w:rPr>
            <w:fldChar w:fldCharType="separate"/>
          </w:r>
          <w:r w:rsidR="00C23D71" w:rsidRPr="00884001">
            <w:rPr>
              <w:b/>
              <w:bCs/>
              <w:noProof/>
              <w:sz w:val="22"/>
              <w:szCs w:val="22"/>
            </w:rPr>
            <w:t>2</w:t>
          </w:r>
          <w:r w:rsidRPr="00884001">
            <w:rPr>
              <w:b/>
              <w:bCs/>
              <w:sz w:val="22"/>
              <w:szCs w:val="22"/>
            </w:rPr>
            <w:fldChar w:fldCharType="end"/>
          </w:r>
        </w:p>
      </w:tc>
    </w:tr>
    <w:tr w:rsidR="004460E2" w14:paraId="4FCE9FDF" w14:textId="77777777">
      <w:trPr>
        <w:trHeight w:val="342"/>
        <w:jc w:val="center"/>
      </w:trPr>
      <w:tc>
        <w:tcPr>
          <w:tcW w:w="3119" w:type="dxa"/>
          <w:vMerge/>
          <w:vAlign w:val="center"/>
        </w:tcPr>
        <w:p w14:paraId="746AB130" w14:textId="77777777" w:rsidR="004460E2" w:rsidRDefault="004460E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sz w:val="22"/>
              <w:szCs w:val="22"/>
            </w:rPr>
          </w:pPr>
        </w:p>
      </w:tc>
      <w:tc>
        <w:tcPr>
          <w:tcW w:w="4953" w:type="dxa"/>
          <w:vAlign w:val="center"/>
        </w:tcPr>
        <w:p w14:paraId="3C1C7340" w14:textId="77777777" w:rsidR="004460E2" w:rsidRDefault="00FB6E0D">
          <w:pPr>
            <w:spacing w:before="120" w:after="120" w:line="240" w:lineRule="auto"/>
            <w:jc w:val="center"/>
            <w:rPr>
              <w:sz w:val="22"/>
              <w:szCs w:val="22"/>
            </w:rPr>
          </w:pPr>
          <w:r>
            <w:t xml:space="preserve">Sistema di Gestione della Salute e Sicurezza sul Lavoro </w:t>
          </w:r>
        </w:p>
      </w:tc>
      <w:tc>
        <w:tcPr>
          <w:tcW w:w="709" w:type="dxa"/>
          <w:vAlign w:val="center"/>
        </w:tcPr>
        <w:p w14:paraId="2A7E3EFC" w14:textId="77777777" w:rsidR="004460E2" w:rsidRDefault="00FB6E0D">
          <w:pPr>
            <w:spacing w:before="120" w:after="120" w:line="240" w:lineRule="auto"/>
            <w:jc w:val="center"/>
          </w:pPr>
          <w:r>
            <w:t>Data</w:t>
          </w:r>
        </w:p>
      </w:tc>
      <w:tc>
        <w:tcPr>
          <w:tcW w:w="1119" w:type="dxa"/>
          <w:vAlign w:val="center"/>
        </w:tcPr>
        <w:p w14:paraId="48431021" w14:textId="03477686" w:rsidR="004460E2" w:rsidRDefault="002214CB">
          <w:pPr>
            <w:spacing w:before="120" w:after="120" w:line="240" w:lineRule="auto"/>
            <w:jc w:val="center"/>
            <w:rPr>
              <w:sz w:val="22"/>
              <w:szCs w:val="22"/>
            </w:rPr>
          </w:pPr>
          <w:r>
            <w:t>01/09</w:t>
          </w:r>
          <w:r w:rsidR="004175CE">
            <w:t>/2025</w:t>
          </w:r>
        </w:p>
      </w:tc>
    </w:tr>
    <w:tr w:rsidR="004460E2" w14:paraId="7DBC0537" w14:textId="77777777">
      <w:trPr>
        <w:trHeight w:val="470"/>
        <w:jc w:val="center"/>
      </w:trPr>
      <w:tc>
        <w:tcPr>
          <w:tcW w:w="3119" w:type="dxa"/>
          <w:vAlign w:val="center"/>
        </w:tcPr>
        <w:p w14:paraId="44D81EB4" w14:textId="77777777" w:rsidR="004460E2" w:rsidRDefault="00FB6E0D">
          <w:pPr>
            <w:spacing w:before="120" w:after="120" w:line="240" w:lineRule="auto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UNIFI-PO-01-Mod04</w:t>
          </w:r>
        </w:p>
      </w:tc>
      <w:tc>
        <w:tcPr>
          <w:tcW w:w="4953" w:type="dxa"/>
          <w:vAlign w:val="center"/>
        </w:tcPr>
        <w:p w14:paraId="321EC06D" w14:textId="77777777" w:rsidR="004460E2" w:rsidRDefault="00FB6E0D">
          <w:pPr>
            <w:spacing w:before="120" w:after="120" w:line="24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Scheda censimento dei nuovi assunti o dei lavoratori con nuova assegnazione/ruolo.</w:t>
          </w:r>
        </w:p>
      </w:tc>
      <w:tc>
        <w:tcPr>
          <w:tcW w:w="709" w:type="dxa"/>
          <w:vAlign w:val="center"/>
        </w:tcPr>
        <w:p w14:paraId="60C8D1B0" w14:textId="77777777" w:rsidR="004460E2" w:rsidRDefault="00FB6E0D">
          <w:pPr>
            <w:spacing w:before="120" w:after="120" w:line="240" w:lineRule="auto"/>
            <w:jc w:val="center"/>
          </w:pPr>
          <w:r>
            <w:t>Rev.</w:t>
          </w:r>
        </w:p>
      </w:tc>
      <w:tc>
        <w:tcPr>
          <w:tcW w:w="1119" w:type="dxa"/>
          <w:vAlign w:val="center"/>
        </w:tcPr>
        <w:p w14:paraId="132140B4" w14:textId="2BCE5F06" w:rsidR="004460E2" w:rsidRDefault="00976A71">
          <w:pPr>
            <w:spacing w:before="120" w:after="120" w:line="240" w:lineRule="auto"/>
            <w:jc w:val="center"/>
            <w:rPr>
              <w:sz w:val="22"/>
              <w:szCs w:val="22"/>
            </w:rPr>
          </w:pPr>
          <w:r>
            <w:t>1</w:t>
          </w:r>
          <w:r w:rsidR="002214CB">
            <w:t>5</w:t>
          </w:r>
        </w:p>
      </w:tc>
    </w:tr>
  </w:tbl>
  <w:p w14:paraId="3121084A" w14:textId="77777777" w:rsidR="004460E2" w:rsidRDefault="004460E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12C5" w14:textId="77777777" w:rsidR="00884001" w:rsidRDefault="008840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E2"/>
    <w:rsid w:val="000315D5"/>
    <w:rsid w:val="000B459A"/>
    <w:rsid w:val="002214CB"/>
    <w:rsid w:val="002261CF"/>
    <w:rsid w:val="00244873"/>
    <w:rsid w:val="00286C09"/>
    <w:rsid w:val="00352A0B"/>
    <w:rsid w:val="003C016F"/>
    <w:rsid w:val="003E0DB2"/>
    <w:rsid w:val="0041494A"/>
    <w:rsid w:val="004175CE"/>
    <w:rsid w:val="00430BD2"/>
    <w:rsid w:val="004460E2"/>
    <w:rsid w:val="00535E51"/>
    <w:rsid w:val="005A0F00"/>
    <w:rsid w:val="00674F6C"/>
    <w:rsid w:val="0069473E"/>
    <w:rsid w:val="006D018E"/>
    <w:rsid w:val="006F2FE8"/>
    <w:rsid w:val="00734630"/>
    <w:rsid w:val="00740953"/>
    <w:rsid w:val="0076127C"/>
    <w:rsid w:val="007B0D5F"/>
    <w:rsid w:val="00884001"/>
    <w:rsid w:val="008930A9"/>
    <w:rsid w:val="008C028B"/>
    <w:rsid w:val="00976A71"/>
    <w:rsid w:val="00983AEA"/>
    <w:rsid w:val="009C2EE4"/>
    <w:rsid w:val="00AE32D9"/>
    <w:rsid w:val="00B03DE3"/>
    <w:rsid w:val="00B65F57"/>
    <w:rsid w:val="00B9338B"/>
    <w:rsid w:val="00C23D71"/>
    <w:rsid w:val="00D627B8"/>
    <w:rsid w:val="00DE6E73"/>
    <w:rsid w:val="00E614AF"/>
    <w:rsid w:val="00F35B2A"/>
    <w:rsid w:val="00FB6E0D"/>
    <w:rsid w:val="00FB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C9E1"/>
  <w15:docId w15:val="{EC5DB94D-D98A-4A11-B45F-20D0BE73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="Arial Narrow" w:hAnsi="Arial Narrow" w:cs="Arial Narrow"/>
        <w:lang w:val="it-IT" w:eastAsia="it-IT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2A0B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E31CD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31CD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1CDA"/>
    <w:rPr>
      <w:rFonts w:ascii="Arial Narrow" w:hAnsi="Arial Narrow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1CD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CDA"/>
    <w:rPr>
      <w:rFonts w:ascii="Arial Narrow" w:hAnsi="Arial Narrow"/>
      <w:sz w:val="20"/>
      <w:lang w:eastAsia="it-IT"/>
    </w:rPr>
  </w:style>
  <w:style w:type="paragraph" w:styleId="Paragrafoelenco">
    <w:name w:val="List Paragraph"/>
    <w:basedOn w:val="Normale"/>
    <w:uiPriority w:val="34"/>
    <w:qFormat/>
    <w:rsid w:val="0027334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66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6695"/>
    <w:rPr>
      <w:rFonts w:ascii="Tahoma" w:hAnsi="Tahoma" w:cs="Tahoma"/>
      <w:sz w:val="16"/>
      <w:szCs w:val="16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5E54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5E54"/>
    <w:rPr>
      <w:rFonts w:ascii="Arial Narrow" w:hAnsi="Arial Narrow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5E54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D5E54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5E54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C25FB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85B97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1" w:type="dxa"/>
        <w:right w:w="71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7B0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pservizi.unifi.it/servizi/codici-edifici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ppservizi.unifi.it/servizi/codici-edifici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focad.patrimonio.unifi.it" TargetMode="Externa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fi.it/upload/sub/normativa/dr_401_17_regolamento_salute_luoghi_lavoro.pdf" TargetMode="External"/><Relationship Id="rId2" Type="http://schemas.openxmlformats.org/officeDocument/2006/relationships/hyperlink" Target="https://www.unifi.it/upload/sub/normativa/dr_401_17_regolamento_salute_luoghi_lavoro.pdf" TargetMode="External"/><Relationship Id="rId1" Type="http://schemas.openxmlformats.org/officeDocument/2006/relationships/hyperlink" Target="https://www.unifi.it/upload/sub/normativa/dr_401_17_regolamento_salute_luoghi_lavoro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7/ien78lw1oFQaWsF8yNdtAOIg==">AMUW2mWYSadsR8vLLhKXjd7g37g4eSBAaN+Ujtk+YxUb9+KXTVWa8bdYFXIuddSbpAYh1SlvQ1jKz7kWT07wYpW6K65XIp+LRVfgq8bWu4n7FHtFqjIZ0F8=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prevenzione1</dc:creator>
  <cp:lastModifiedBy>user</cp:lastModifiedBy>
  <cp:revision>2</cp:revision>
  <dcterms:created xsi:type="dcterms:W3CDTF">2025-09-04T06:30:00Z</dcterms:created>
  <dcterms:modified xsi:type="dcterms:W3CDTF">2025-09-04T06:30:00Z</dcterms:modified>
</cp:coreProperties>
</file>